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52C4" w14:textId="77777777" w:rsidR="003B23F2" w:rsidRDefault="003B23F2" w:rsidP="009626E6">
      <w:pPr>
        <w:pStyle w:val="Heading8"/>
        <w:tabs>
          <w:tab w:val="center" w:pos="5245"/>
          <w:tab w:val="right" w:pos="10490"/>
        </w:tabs>
        <w:rPr>
          <w:rFonts w:ascii="Arial" w:hAnsi="Arial" w:cs="Arial"/>
          <w:iCs w:val="0"/>
          <w:sz w:val="22"/>
          <w:szCs w:val="22"/>
        </w:rPr>
      </w:pPr>
    </w:p>
    <w:p w14:paraId="76C6AC75" w14:textId="2B0DBE11" w:rsidR="009626E6" w:rsidRPr="00B1401B" w:rsidRDefault="009626E6" w:rsidP="009626E6">
      <w:pPr>
        <w:pStyle w:val="Heading8"/>
        <w:tabs>
          <w:tab w:val="center" w:pos="5245"/>
          <w:tab w:val="right" w:pos="10490"/>
        </w:tabs>
        <w:rPr>
          <w:rFonts w:ascii="Arial" w:hAnsi="Arial" w:cs="Arial"/>
          <w:sz w:val="22"/>
          <w:szCs w:val="22"/>
        </w:rPr>
      </w:pPr>
      <w:r w:rsidRPr="002B2B20">
        <w:rPr>
          <w:rFonts w:ascii="Arial" w:hAnsi="Arial" w:cs="Arial"/>
          <w:iCs w:val="0"/>
          <w:sz w:val="22"/>
          <w:szCs w:val="22"/>
        </w:rPr>
        <w:t>PAGE 1</w:t>
      </w:r>
    </w:p>
    <w:p w14:paraId="1DE10662" w14:textId="77777777" w:rsidR="00E700CF" w:rsidRPr="00E700CF" w:rsidRDefault="00E700CF" w:rsidP="00E700CF"/>
    <w:p w14:paraId="40B32223" w14:textId="77777777" w:rsidR="00B353F9" w:rsidRPr="002B2B20" w:rsidRDefault="00B353F9" w:rsidP="009626E6">
      <w:pPr>
        <w:pStyle w:val="Heading8"/>
        <w:tabs>
          <w:tab w:val="center" w:pos="5245"/>
          <w:tab w:val="right" w:pos="10490"/>
        </w:tabs>
        <w:rPr>
          <w:rFonts w:ascii="Arial" w:hAnsi="Arial" w:cs="Arial"/>
        </w:rPr>
      </w:pPr>
      <w:r w:rsidRPr="002B2B20">
        <w:rPr>
          <w:rFonts w:ascii="Arial" w:hAnsi="Arial" w:cs="Arial"/>
          <w:iCs w:val="0"/>
        </w:rPr>
        <w:t>Notice of Annual General Meeting of Chartered Accountants’ Benevolent Association</w:t>
      </w:r>
    </w:p>
    <w:p w14:paraId="33318104" w14:textId="77777777" w:rsidR="00B353F9" w:rsidRPr="002B2B20" w:rsidRDefault="00B353F9" w:rsidP="00F5262E">
      <w:pPr>
        <w:rPr>
          <w:rFonts w:ascii="Arial" w:hAnsi="Arial" w:cs="Arial"/>
        </w:rPr>
      </w:pPr>
    </w:p>
    <w:p w14:paraId="0D2F4A4D" w14:textId="5064E51B" w:rsidR="00B353F9" w:rsidRPr="002B2B20" w:rsidRDefault="00B353F9" w:rsidP="00F5262E">
      <w:pPr>
        <w:pStyle w:val="BodyText2"/>
        <w:jc w:val="both"/>
        <w:rPr>
          <w:rFonts w:ascii="Arial" w:hAnsi="Arial" w:cs="Arial"/>
          <w:sz w:val="24"/>
          <w:szCs w:val="24"/>
          <w:lang w:val="en-GB"/>
        </w:rPr>
      </w:pPr>
      <w:r w:rsidRPr="002B2B20">
        <w:rPr>
          <w:rFonts w:ascii="Arial" w:hAnsi="Arial" w:cs="Arial"/>
          <w:b w:val="0"/>
          <w:bCs w:val="0"/>
          <w:sz w:val="24"/>
          <w:szCs w:val="24"/>
        </w:rPr>
        <w:t xml:space="preserve">Notice is hereby given that the </w:t>
      </w:r>
      <w:r w:rsidR="0044011B">
        <w:rPr>
          <w:rFonts w:ascii="Arial" w:hAnsi="Arial" w:cs="Arial"/>
          <w:b w:val="0"/>
          <w:bCs w:val="0"/>
          <w:sz w:val="24"/>
          <w:szCs w:val="24"/>
        </w:rPr>
        <w:t>nine</w:t>
      </w:r>
      <w:r w:rsidR="0055637E">
        <w:rPr>
          <w:rFonts w:ascii="Arial" w:hAnsi="Arial" w:cs="Arial"/>
          <w:b w:val="0"/>
          <w:bCs w:val="0"/>
          <w:sz w:val="24"/>
          <w:szCs w:val="24"/>
        </w:rPr>
        <w:t>teen</w:t>
      </w:r>
      <w:r w:rsidR="00FF2649">
        <w:rPr>
          <w:rFonts w:ascii="Arial" w:hAnsi="Arial" w:cs="Arial"/>
          <w:b w:val="0"/>
          <w:bCs w:val="0"/>
          <w:sz w:val="24"/>
          <w:szCs w:val="24"/>
        </w:rPr>
        <w:t>th</w:t>
      </w:r>
      <w:r w:rsidR="0085026E">
        <w:rPr>
          <w:rFonts w:ascii="Arial" w:hAnsi="Arial" w:cs="Arial"/>
          <w:b w:val="0"/>
          <w:bCs w:val="0"/>
          <w:sz w:val="24"/>
          <w:szCs w:val="24"/>
        </w:rPr>
        <w:t xml:space="preserve"> </w:t>
      </w:r>
      <w:r w:rsidRPr="002B2B20">
        <w:rPr>
          <w:rFonts w:ascii="Arial" w:hAnsi="Arial" w:cs="Arial"/>
          <w:b w:val="0"/>
          <w:bCs w:val="0"/>
          <w:sz w:val="24"/>
          <w:szCs w:val="24"/>
        </w:rPr>
        <w:t xml:space="preserve">Annual General Meeting (“AGM”) of Chartered Accountants’ Benevolent Association (the “Charity”) will be held on </w:t>
      </w:r>
      <w:r w:rsidR="00734ACA">
        <w:rPr>
          <w:rFonts w:ascii="Arial" w:hAnsi="Arial" w:cs="Arial"/>
          <w:b w:val="0"/>
          <w:bCs w:val="0"/>
          <w:sz w:val="24"/>
          <w:szCs w:val="24"/>
        </w:rPr>
        <w:t>Wednesday</w:t>
      </w:r>
      <w:r w:rsidR="00D57709">
        <w:rPr>
          <w:rFonts w:ascii="Arial" w:hAnsi="Arial" w:cs="Arial"/>
          <w:b w:val="0"/>
          <w:bCs w:val="0"/>
          <w:sz w:val="24"/>
          <w:szCs w:val="24"/>
        </w:rPr>
        <w:t xml:space="preserve"> 1</w:t>
      </w:r>
      <w:r w:rsidR="0044011B">
        <w:rPr>
          <w:rFonts w:ascii="Arial" w:hAnsi="Arial" w:cs="Arial"/>
          <w:b w:val="0"/>
          <w:bCs w:val="0"/>
          <w:sz w:val="24"/>
          <w:szCs w:val="24"/>
        </w:rPr>
        <w:t>7</w:t>
      </w:r>
      <w:r w:rsidR="00D57709">
        <w:rPr>
          <w:rFonts w:ascii="Arial" w:hAnsi="Arial" w:cs="Arial"/>
          <w:b w:val="0"/>
          <w:bCs w:val="0"/>
          <w:sz w:val="24"/>
          <w:szCs w:val="24"/>
        </w:rPr>
        <w:t xml:space="preserve"> September</w:t>
      </w:r>
      <w:r w:rsidR="00253F20" w:rsidRPr="00BA098C">
        <w:rPr>
          <w:rFonts w:ascii="Arial" w:hAnsi="Arial" w:cs="Arial"/>
          <w:b w:val="0"/>
          <w:bCs w:val="0"/>
          <w:sz w:val="24"/>
          <w:szCs w:val="24"/>
        </w:rPr>
        <w:t xml:space="preserve"> 202</w:t>
      </w:r>
      <w:r w:rsidR="0044011B">
        <w:rPr>
          <w:rFonts w:ascii="Arial" w:hAnsi="Arial" w:cs="Arial"/>
          <w:b w:val="0"/>
          <w:bCs w:val="0"/>
          <w:sz w:val="24"/>
          <w:szCs w:val="24"/>
        </w:rPr>
        <w:t>5</w:t>
      </w:r>
      <w:r w:rsidR="00CF7FAE" w:rsidRPr="00BA098C">
        <w:rPr>
          <w:rFonts w:ascii="Arial" w:hAnsi="Arial" w:cs="Arial"/>
          <w:b w:val="0"/>
          <w:bCs w:val="0"/>
          <w:sz w:val="24"/>
          <w:szCs w:val="24"/>
        </w:rPr>
        <w:t xml:space="preserve"> </w:t>
      </w:r>
      <w:r w:rsidRPr="00BA098C">
        <w:rPr>
          <w:rFonts w:ascii="Arial" w:hAnsi="Arial" w:cs="Arial"/>
          <w:b w:val="0"/>
          <w:bCs w:val="0"/>
          <w:sz w:val="24"/>
          <w:szCs w:val="24"/>
        </w:rPr>
        <w:t xml:space="preserve">at </w:t>
      </w:r>
      <w:r w:rsidR="004E2A54">
        <w:rPr>
          <w:rFonts w:ascii="Arial" w:hAnsi="Arial" w:cs="Arial"/>
          <w:b w:val="0"/>
          <w:bCs w:val="0"/>
          <w:sz w:val="24"/>
          <w:szCs w:val="24"/>
        </w:rPr>
        <w:t>3</w:t>
      </w:r>
      <w:r w:rsidR="00E4487E">
        <w:rPr>
          <w:rFonts w:ascii="Arial" w:hAnsi="Arial" w:cs="Arial"/>
          <w:b w:val="0"/>
          <w:bCs w:val="0"/>
          <w:sz w:val="24"/>
          <w:szCs w:val="24"/>
        </w:rPr>
        <w:t>pm</w:t>
      </w:r>
      <w:r w:rsidR="00E1501E" w:rsidRPr="00BA098C">
        <w:rPr>
          <w:rFonts w:ascii="Arial" w:hAnsi="Arial" w:cs="Arial"/>
          <w:b w:val="0"/>
          <w:bCs w:val="0"/>
          <w:sz w:val="24"/>
          <w:szCs w:val="24"/>
        </w:rPr>
        <w:t xml:space="preserve"> </w:t>
      </w:r>
      <w:r w:rsidR="00FA2AF3" w:rsidRPr="00BA098C">
        <w:rPr>
          <w:rFonts w:ascii="Arial" w:hAnsi="Arial" w:cs="Arial"/>
          <w:b w:val="0"/>
          <w:bCs w:val="0"/>
          <w:sz w:val="24"/>
          <w:szCs w:val="24"/>
        </w:rPr>
        <w:t xml:space="preserve">as a hybrid meeting with members (and those acting in as proxy) either present by </w:t>
      </w:r>
      <w:r w:rsidR="009523FA" w:rsidRPr="00BA098C">
        <w:rPr>
          <w:rFonts w:ascii="Arial" w:hAnsi="Arial" w:cs="Arial"/>
          <w:b w:val="0"/>
          <w:bCs w:val="0"/>
          <w:sz w:val="24"/>
          <w:szCs w:val="24"/>
        </w:rPr>
        <w:t>Zoom</w:t>
      </w:r>
      <w:r w:rsidR="00CC53E1" w:rsidRPr="00BA098C">
        <w:rPr>
          <w:rFonts w:ascii="Arial" w:hAnsi="Arial" w:cs="Arial"/>
          <w:b w:val="0"/>
          <w:bCs w:val="0"/>
          <w:sz w:val="24"/>
          <w:szCs w:val="24"/>
        </w:rPr>
        <w:t xml:space="preserve"> </w:t>
      </w:r>
      <w:r w:rsidR="00E1501E" w:rsidRPr="00BA098C">
        <w:rPr>
          <w:rFonts w:ascii="Arial" w:hAnsi="Arial" w:cs="Arial"/>
          <w:b w:val="0"/>
          <w:bCs w:val="0"/>
          <w:sz w:val="24"/>
          <w:szCs w:val="24"/>
        </w:rPr>
        <w:t>video-conference</w:t>
      </w:r>
      <w:r w:rsidRPr="00BA098C">
        <w:rPr>
          <w:rFonts w:ascii="Arial" w:hAnsi="Arial" w:cs="Arial"/>
          <w:b w:val="0"/>
          <w:bCs w:val="0"/>
          <w:sz w:val="24"/>
          <w:szCs w:val="24"/>
        </w:rPr>
        <w:t xml:space="preserve"> </w:t>
      </w:r>
      <w:r w:rsidR="00FA2AF3" w:rsidRPr="00BA098C">
        <w:rPr>
          <w:rFonts w:ascii="Arial" w:hAnsi="Arial" w:cs="Arial"/>
          <w:b w:val="0"/>
          <w:bCs w:val="0"/>
          <w:sz w:val="24"/>
          <w:szCs w:val="24"/>
        </w:rPr>
        <w:t>or</w:t>
      </w:r>
      <w:r w:rsidR="00FA2AF3">
        <w:rPr>
          <w:rFonts w:ascii="Arial" w:hAnsi="Arial" w:cs="Arial"/>
          <w:b w:val="0"/>
          <w:bCs w:val="0"/>
          <w:sz w:val="24"/>
          <w:szCs w:val="24"/>
        </w:rPr>
        <w:t xml:space="preserve"> </w:t>
      </w:r>
      <w:r w:rsidR="00DF6286">
        <w:rPr>
          <w:rFonts w:ascii="Arial" w:hAnsi="Arial" w:cs="Arial"/>
          <w:b w:val="0"/>
          <w:bCs w:val="0"/>
          <w:sz w:val="24"/>
          <w:szCs w:val="24"/>
        </w:rPr>
        <w:t xml:space="preserve">physical attendance </w:t>
      </w:r>
      <w:r w:rsidR="00FA2AF3">
        <w:rPr>
          <w:rFonts w:ascii="Arial" w:hAnsi="Arial" w:cs="Arial"/>
          <w:b w:val="0"/>
          <w:bCs w:val="0"/>
          <w:sz w:val="24"/>
          <w:szCs w:val="24"/>
        </w:rPr>
        <w:t xml:space="preserve">at </w:t>
      </w:r>
      <w:r w:rsidR="00D57709">
        <w:rPr>
          <w:rFonts w:ascii="Arial" w:hAnsi="Arial" w:cs="Arial"/>
          <w:b w:val="0"/>
          <w:bCs w:val="0"/>
          <w:sz w:val="24"/>
          <w:szCs w:val="24"/>
        </w:rPr>
        <w:t>Merrett House, Swift Park, Old Leicester Road, Rugby, Warwickshire, CV21 1DZ</w:t>
      </w:r>
      <w:r w:rsidR="00FA2AF3">
        <w:rPr>
          <w:rFonts w:ascii="Arial" w:hAnsi="Arial" w:cs="Arial"/>
          <w:b w:val="0"/>
          <w:bCs w:val="0"/>
          <w:sz w:val="24"/>
          <w:szCs w:val="24"/>
        </w:rPr>
        <w:t xml:space="preserve"> </w:t>
      </w:r>
      <w:r w:rsidRPr="002B2B20">
        <w:rPr>
          <w:rFonts w:ascii="Arial" w:hAnsi="Arial" w:cs="Arial"/>
          <w:b w:val="0"/>
          <w:bCs w:val="0"/>
          <w:sz w:val="24"/>
          <w:szCs w:val="24"/>
        </w:rPr>
        <w:t>for the transaction of the business set out below</w:t>
      </w:r>
      <w:r w:rsidR="006C3FCA" w:rsidRPr="002B2B20">
        <w:rPr>
          <w:rFonts w:ascii="Arial" w:hAnsi="Arial" w:cs="Arial"/>
          <w:b w:val="0"/>
          <w:bCs w:val="0"/>
          <w:sz w:val="24"/>
          <w:szCs w:val="24"/>
        </w:rPr>
        <w:t xml:space="preserve">. </w:t>
      </w:r>
    </w:p>
    <w:p w14:paraId="6A422943" w14:textId="77777777" w:rsidR="00B353F9" w:rsidRPr="002B2B20" w:rsidRDefault="00B353F9" w:rsidP="00F5262E">
      <w:pPr>
        <w:pStyle w:val="BodyText2"/>
        <w:jc w:val="both"/>
        <w:rPr>
          <w:rFonts w:ascii="Arial" w:hAnsi="Arial" w:cs="Arial"/>
          <w:sz w:val="24"/>
          <w:szCs w:val="24"/>
          <w:lang w:val="en-GB"/>
        </w:rPr>
      </w:pPr>
    </w:p>
    <w:p w14:paraId="16DE6213" w14:textId="77777777" w:rsidR="00282CCD" w:rsidRPr="00B934E1" w:rsidRDefault="00282CCD" w:rsidP="00282CCD">
      <w:pPr>
        <w:pStyle w:val="BodyText2"/>
        <w:jc w:val="both"/>
        <w:rPr>
          <w:rFonts w:ascii="Arial" w:hAnsi="Arial" w:cs="Arial"/>
          <w:sz w:val="24"/>
          <w:szCs w:val="24"/>
          <w:lang w:val="en-GB"/>
        </w:rPr>
      </w:pPr>
      <w:r w:rsidRPr="002B2B20">
        <w:rPr>
          <w:rFonts w:ascii="Arial" w:hAnsi="Arial" w:cs="Arial"/>
          <w:sz w:val="24"/>
          <w:szCs w:val="24"/>
          <w:lang w:val="en-GB"/>
        </w:rPr>
        <w:t>This notice contains the</w:t>
      </w:r>
      <w:r>
        <w:rPr>
          <w:rFonts w:ascii="Arial" w:hAnsi="Arial" w:cs="Arial"/>
          <w:sz w:val="24"/>
          <w:szCs w:val="24"/>
          <w:lang w:val="en-GB"/>
        </w:rPr>
        <w:t xml:space="preserve"> business of the meeting and the</w:t>
      </w:r>
      <w:r w:rsidRPr="002B2B20">
        <w:rPr>
          <w:rFonts w:ascii="Arial" w:hAnsi="Arial" w:cs="Arial"/>
          <w:sz w:val="24"/>
          <w:szCs w:val="24"/>
          <w:lang w:val="en-GB"/>
        </w:rPr>
        <w:t xml:space="preserve"> resolutions to be voted on at the Charity’s AGM.  A poll </w:t>
      </w:r>
      <w:r>
        <w:rPr>
          <w:rFonts w:ascii="Arial" w:hAnsi="Arial" w:cs="Arial"/>
          <w:sz w:val="24"/>
          <w:szCs w:val="24"/>
          <w:lang w:val="en-GB"/>
        </w:rPr>
        <w:t xml:space="preserve">vote will be held, using electronic means, </w:t>
      </w:r>
      <w:r w:rsidRPr="002B2B20">
        <w:rPr>
          <w:rFonts w:ascii="Arial" w:hAnsi="Arial" w:cs="Arial"/>
          <w:sz w:val="24"/>
          <w:szCs w:val="24"/>
          <w:lang w:val="en-GB"/>
        </w:rPr>
        <w:t xml:space="preserve">on each of the resolutions set out below.  </w:t>
      </w:r>
    </w:p>
    <w:p w14:paraId="49BDD734" w14:textId="77777777" w:rsidR="004534FA" w:rsidRDefault="004534FA" w:rsidP="00E665A9">
      <w:pPr>
        <w:tabs>
          <w:tab w:val="left" w:pos="540"/>
          <w:tab w:val="left" w:pos="6300"/>
          <w:tab w:val="left" w:pos="7200"/>
          <w:tab w:val="left" w:pos="8280"/>
        </w:tabs>
        <w:jc w:val="both"/>
        <w:rPr>
          <w:rFonts w:ascii="Arial" w:hAnsi="Arial" w:cs="Arial"/>
        </w:rPr>
      </w:pPr>
    </w:p>
    <w:p w14:paraId="3348F1C0" w14:textId="77777777" w:rsidR="00D57709" w:rsidRPr="002B2B20" w:rsidRDefault="00D57709" w:rsidP="00D57709">
      <w:pPr>
        <w:pStyle w:val="BodyText2"/>
        <w:jc w:val="both"/>
        <w:rPr>
          <w:rFonts w:ascii="Arial" w:hAnsi="Arial" w:cs="Arial"/>
          <w:sz w:val="24"/>
          <w:szCs w:val="24"/>
          <w:u w:val="single"/>
          <w:lang w:val="en-GB"/>
        </w:rPr>
      </w:pPr>
      <w:r w:rsidRPr="002B2B20">
        <w:rPr>
          <w:rFonts w:ascii="Arial" w:hAnsi="Arial" w:cs="Arial"/>
          <w:sz w:val="24"/>
          <w:szCs w:val="24"/>
          <w:u w:val="single"/>
          <w:lang w:val="en-GB"/>
        </w:rPr>
        <w:t>Ordinary Resolutions</w:t>
      </w:r>
    </w:p>
    <w:p w14:paraId="106F21FD" w14:textId="77777777" w:rsidR="00D57709" w:rsidRPr="005841AA" w:rsidRDefault="00D57709" w:rsidP="00D57709">
      <w:pPr>
        <w:tabs>
          <w:tab w:val="left" w:pos="540"/>
          <w:tab w:val="left" w:pos="6300"/>
          <w:tab w:val="left" w:pos="7200"/>
          <w:tab w:val="left" w:pos="8280"/>
        </w:tabs>
        <w:jc w:val="both"/>
        <w:rPr>
          <w:rFonts w:ascii="Arial" w:hAnsi="Arial" w:cs="Arial"/>
          <w:highlight w:val="yellow"/>
        </w:rPr>
      </w:pPr>
    </w:p>
    <w:p w14:paraId="1A123471" w14:textId="7B1C00B7" w:rsidR="00D57709" w:rsidRDefault="00D57709" w:rsidP="00D57709">
      <w:pPr>
        <w:pStyle w:val="ListParagraph"/>
        <w:numPr>
          <w:ilvl w:val="0"/>
          <w:numId w:val="11"/>
        </w:numPr>
        <w:tabs>
          <w:tab w:val="left" w:pos="540"/>
          <w:tab w:val="left" w:pos="6300"/>
          <w:tab w:val="left" w:pos="7200"/>
          <w:tab w:val="left" w:pos="8280"/>
        </w:tabs>
        <w:ind w:left="284"/>
        <w:jc w:val="both"/>
        <w:rPr>
          <w:rFonts w:ascii="Arial" w:hAnsi="Arial" w:cs="Arial"/>
        </w:rPr>
      </w:pPr>
      <w:r w:rsidRPr="00D57709">
        <w:rPr>
          <w:rFonts w:ascii="Arial" w:hAnsi="Arial" w:cs="Arial"/>
        </w:rPr>
        <w:t>To receive the Financial Statements, the Reports of the Trustees and the Auditor for the year ended 31 December 202</w:t>
      </w:r>
      <w:r w:rsidR="0044011B">
        <w:rPr>
          <w:rFonts w:ascii="Arial" w:hAnsi="Arial" w:cs="Arial"/>
        </w:rPr>
        <w:t>4</w:t>
      </w:r>
      <w:r w:rsidRPr="00D57709">
        <w:rPr>
          <w:rFonts w:ascii="Arial" w:hAnsi="Arial" w:cs="Arial"/>
        </w:rPr>
        <w:t>.</w:t>
      </w:r>
    </w:p>
    <w:p w14:paraId="16371F9F" w14:textId="77777777" w:rsidR="00D57709" w:rsidRDefault="00D57709" w:rsidP="00D57709">
      <w:pPr>
        <w:pStyle w:val="ListParagraph"/>
        <w:tabs>
          <w:tab w:val="left" w:pos="540"/>
          <w:tab w:val="left" w:pos="6300"/>
          <w:tab w:val="left" w:pos="7200"/>
          <w:tab w:val="left" w:pos="8280"/>
        </w:tabs>
        <w:ind w:left="284"/>
        <w:jc w:val="both"/>
        <w:rPr>
          <w:rFonts w:ascii="Arial" w:hAnsi="Arial" w:cs="Arial"/>
        </w:rPr>
      </w:pPr>
    </w:p>
    <w:p w14:paraId="0ABC7F9E" w14:textId="74EEF9D8" w:rsidR="00D57709" w:rsidRDefault="00D57709" w:rsidP="00D57709">
      <w:pPr>
        <w:pStyle w:val="ListParagraph"/>
        <w:numPr>
          <w:ilvl w:val="0"/>
          <w:numId w:val="11"/>
        </w:numPr>
        <w:tabs>
          <w:tab w:val="left" w:pos="540"/>
          <w:tab w:val="left" w:pos="6300"/>
          <w:tab w:val="left" w:pos="7200"/>
          <w:tab w:val="left" w:pos="8280"/>
        </w:tabs>
        <w:ind w:left="284"/>
        <w:jc w:val="both"/>
        <w:rPr>
          <w:rFonts w:ascii="Arial" w:hAnsi="Arial" w:cs="Arial"/>
        </w:rPr>
      </w:pPr>
      <w:r>
        <w:rPr>
          <w:rFonts w:ascii="Arial" w:hAnsi="Arial" w:cs="Arial"/>
        </w:rPr>
        <w:t xml:space="preserve">To </w:t>
      </w:r>
      <w:r w:rsidR="004E45DF">
        <w:rPr>
          <w:rFonts w:ascii="Arial" w:hAnsi="Arial" w:cs="Arial"/>
        </w:rPr>
        <w:t>re</w:t>
      </w:r>
      <w:r w:rsidR="004B406B">
        <w:rPr>
          <w:rFonts w:ascii="Arial" w:hAnsi="Arial" w:cs="Arial"/>
        </w:rPr>
        <w:t>-</w:t>
      </w:r>
      <w:r>
        <w:rPr>
          <w:rFonts w:ascii="Arial" w:hAnsi="Arial" w:cs="Arial"/>
        </w:rPr>
        <w:t xml:space="preserve">appoint </w:t>
      </w:r>
      <w:r w:rsidR="00BC6651">
        <w:rPr>
          <w:rFonts w:ascii="Arial" w:hAnsi="Arial" w:cs="Arial"/>
        </w:rPr>
        <w:t xml:space="preserve">Fay Ashwell </w:t>
      </w:r>
      <w:r>
        <w:rPr>
          <w:rFonts w:ascii="Arial" w:hAnsi="Arial" w:cs="Arial"/>
        </w:rPr>
        <w:t>as a Trustee of the Charity.</w:t>
      </w:r>
    </w:p>
    <w:p w14:paraId="53B489A8" w14:textId="77777777" w:rsidR="00D57709" w:rsidRPr="00D57709" w:rsidRDefault="00D57709" w:rsidP="00D57709">
      <w:pPr>
        <w:tabs>
          <w:tab w:val="left" w:pos="540"/>
          <w:tab w:val="left" w:pos="6300"/>
          <w:tab w:val="left" w:pos="7200"/>
          <w:tab w:val="left" w:pos="8280"/>
        </w:tabs>
        <w:jc w:val="both"/>
        <w:rPr>
          <w:rFonts w:ascii="Arial" w:hAnsi="Arial" w:cs="Arial"/>
        </w:rPr>
      </w:pPr>
    </w:p>
    <w:p w14:paraId="6DC3F8B7" w14:textId="78BC586B" w:rsidR="00D57709" w:rsidRDefault="00D57709" w:rsidP="00D57709">
      <w:pPr>
        <w:pStyle w:val="ListParagraph"/>
        <w:numPr>
          <w:ilvl w:val="0"/>
          <w:numId w:val="11"/>
        </w:numPr>
        <w:tabs>
          <w:tab w:val="left" w:pos="540"/>
          <w:tab w:val="left" w:pos="6300"/>
          <w:tab w:val="left" w:pos="7200"/>
          <w:tab w:val="left" w:pos="8280"/>
        </w:tabs>
        <w:ind w:left="284"/>
        <w:jc w:val="both"/>
        <w:rPr>
          <w:rFonts w:ascii="Arial" w:hAnsi="Arial" w:cs="Arial"/>
        </w:rPr>
      </w:pPr>
      <w:r>
        <w:rPr>
          <w:rFonts w:ascii="Arial" w:hAnsi="Arial" w:cs="Arial"/>
        </w:rPr>
        <w:t xml:space="preserve">To </w:t>
      </w:r>
      <w:r w:rsidR="00BC6651">
        <w:rPr>
          <w:rFonts w:ascii="Arial" w:hAnsi="Arial" w:cs="Arial"/>
        </w:rPr>
        <w:t>re</w:t>
      </w:r>
      <w:r w:rsidR="004B406B">
        <w:rPr>
          <w:rFonts w:ascii="Arial" w:hAnsi="Arial" w:cs="Arial"/>
        </w:rPr>
        <w:t>-</w:t>
      </w:r>
      <w:r>
        <w:rPr>
          <w:rFonts w:ascii="Arial" w:hAnsi="Arial" w:cs="Arial"/>
        </w:rPr>
        <w:t xml:space="preserve">appoint </w:t>
      </w:r>
      <w:r w:rsidR="00EB0C35">
        <w:rPr>
          <w:rFonts w:ascii="Arial" w:hAnsi="Arial" w:cs="Arial"/>
        </w:rPr>
        <w:t xml:space="preserve">Toby Bushill </w:t>
      </w:r>
      <w:r>
        <w:rPr>
          <w:rFonts w:ascii="Arial" w:hAnsi="Arial" w:cs="Arial"/>
        </w:rPr>
        <w:t>as a Trustee of the Charity.</w:t>
      </w:r>
    </w:p>
    <w:p w14:paraId="692DAA24" w14:textId="77777777" w:rsidR="00382157" w:rsidRPr="00382157" w:rsidRDefault="00382157" w:rsidP="00382157">
      <w:pPr>
        <w:pStyle w:val="ListParagraph"/>
        <w:rPr>
          <w:rFonts w:ascii="Arial" w:hAnsi="Arial" w:cs="Arial"/>
        </w:rPr>
      </w:pPr>
    </w:p>
    <w:p w14:paraId="412FFDF0" w14:textId="052E3251" w:rsidR="00382157" w:rsidRDefault="00382157" w:rsidP="00D57709">
      <w:pPr>
        <w:pStyle w:val="ListParagraph"/>
        <w:numPr>
          <w:ilvl w:val="0"/>
          <w:numId w:val="11"/>
        </w:numPr>
        <w:tabs>
          <w:tab w:val="left" w:pos="540"/>
          <w:tab w:val="left" w:pos="6300"/>
          <w:tab w:val="left" w:pos="7200"/>
          <w:tab w:val="left" w:pos="8280"/>
        </w:tabs>
        <w:ind w:left="284"/>
        <w:jc w:val="both"/>
        <w:rPr>
          <w:rFonts w:ascii="Arial" w:hAnsi="Arial" w:cs="Arial"/>
        </w:rPr>
      </w:pPr>
      <w:r>
        <w:rPr>
          <w:rFonts w:ascii="Arial" w:hAnsi="Arial" w:cs="Arial"/>
        </w:rPr>
        <w:t xml:space="preserve">To </w:t>
      </w:r>
      <w:r w:rsidR="00BC6651">
        <w:rPr>
          <w:rFonts w:ascii="Arial" w:hAnsi="Arial" w:cs="Arial"/>
        </w:rPr>
        <w:t>re</w:t>
      </w:r>
      <w:r w:rsidR="004B406B">
        <w:rPr>
          <w:rFonts w:ascii="Arial" w:hAnsi="Arial" w:cs="Arial"/>
        </w:rPr>
        <w:t>-</w:t>
      </w:r>
      <w:r>
        <w:rPr>
          <w:rFonts w:ascii="Arial" w:hAnsi="Arial" w:cs="Arial"/>
        </w:rPr>
        <w:t xml:space="preserve">appoint </w:t>
      </w:r>
      <w:r w:rsidR="00EB0C35">
        <w:rPr>
          <w:rFonts w:ascii="Arial" w:hAnsi="Arial" w:cs="Arial"/>
        </w:rPr>
        <w:t xml:space="preserve">Angela Catlin </w:t>
      </w:r>
      <w:r>
        <w:rPr>
          <w:rFonts w:ascii="Arial" w:hAnsi="Arial" w:cs="Arial"/>
        </w:rPr>
        <w:t>as a Trustee of the Charity.</w:t>
      </w:r>
    </w:p>
    <w:p w14:paraId="060C158D" w14:textId="77777777" w:rsidR="00382157" w:rsidRPr="00382157" w:rsidRDefault="00382157" w:rsidP="00382157">
      <w:pPr>
        <w:pStyle w:val="ListParagraph"/>
        <w:rPr>
          <w:rFonts w:ascii="Arial" w:hAnsi="Arial" w:cs="Arial"/>
        </w:rPr>
      </w:pPr>
    </w:p>
    <w:p w14:paraId="603255A2" w14:textId="6635B863" w:rsidR="00382157" w:rsidRDefault="000E66F3" w:rsidP="00D57709">
      <w:pPr>
        <w:pStyle w:val="ListParagraph"/>
        <w:numPr>
          <w:ilvl w:val="0"/>
          <w:numId w:val="11"/>
        </w:numPr>
        <w:tabs>
          <w:tab w:val="left" w:pos="540"/>
          <w:tab w:val="left" w:pos="6300"/>
          <w:tab w:val="left" w:pos="7200"/>
          <w:tab w:val="left" w:pos="8280"/>
        </w:tabs>
        <w:ind w:left="284"/>
        <w:jc w:val="both"/>
        <w:rPr>
          <w:rFonts w:ascii="Arial" w:hAnsi="Arial" w:cs="Arial"/>
        </w:rPr>
      </w:pPr>
      <w:r>
        <w:rPr>
          <w:rFonts w:ascii="Arial" w:hAnsi="Arial" w:cs="Arial"/>
        </w:rPr>
        <w:t xml:space="preserve">To </w:t>
      </w:r>
      <w:r w:rsidR="00BC6651">
        <w:rPr>
          <w:rFonts w:ascii="Arial" w:hAnsi="Arial" w:cs="Arial"/>
        </w:rPr>
        <w:t>re</w:t>
      </w:r>
      <w:r w:rsidR="004B406B">
        <w:rPr>
          <w:rFonts w:ascii="Arial" w:hAnsi="Arial" w:cs="Arial"/>
        </w:rPr>
        <w:t>-</w:t>
      </w:r>
      <w:r>
        <w:rPr>
          <w:rFonts w:ascii="Arial" w:hAnsi="Arial" w:cs="Arial"/>
        </w:rPr>
        <w:t xml:space="preserve">appoint </w:t>
      </w:r>
      <w:r w:rsidR="00BC6651">
        <w:rPr>
          <w:rFonts w:ascii="Arial" w:hAnsi="Arial" w:cs="Arial"/>
        </w:rPr>
        <w:t>Roger Merchant</w:t>
      </w:r>
      <w:r>
        <w:rPr>
          <w:rFonts w:ascii="Arial" w:hAnsi="Arial" w:cs="Arial"/>
        </w:rPr>
        <w:t xml:space="preserve"> as a Trustee of the Charity.</w:t>
      </w:r>
    </w:p>
    <w:p w14:paraId="11CE2C34" w14:textId="77777777" w:rsidR="000E66F3" w:rsidRPr="000E66F3" w:rsidRDefault="000E66F3" w:rsidP="000E66F3">
      <w:pPr>
        <w:pStyle w:val="ListParagraph"/>
        <w:rPr>
          <w:rFonts w:ascii="Arial" w:hAnsi="Arial" w:cs="Arial"/>
        </w:rPr>
      </w:pPr>
    </w:p>
    <w:p w14:paraId="02A6582B" w14:textId="77777777" w:rsidR="00B353F9" w:rsidRPr="002B2B20" w:rsidRDefault="00B353F9">
      <w:pPr>
        <w:tabs>
          <w:tab w:val="left" w:pos="540"/>
          <w:tab w:val="left" w:pos="6300"/>
          <w:tab w:val="left" w:pos="7200"/>
          <w:tab w:val="left" w:pos="8280"/>
        </w:tabs>
        <w:jc w:val="both"/>
        <w:rPr>
          <w:rFonts w:ascii="Arial" w:hAnsi="Arial" w:cs="Arial"/>
          <w:b/>
          <w:u w:val="single"/>
        </w:rPr>
      </w:pPr>
      <w:r w:rsidRPr="002B2B20">
        <w:rPr>
          <w:rFonts w:ascii="Arial" w:hAnsi="Arial" w:cs="Arial"/>
          <w:b/>
        </w:rPr>
        <w:t>Proxies</w:t>
      </w:r>
    </w:p>
    <w:p w14:paraId="42912809" w14:textId="77777777" w:rsidR="00B353F9" w:rsidRPr="002B2B20" w:rsidRDefault="00B353F9">
      <w:pPr>
        <w:tabs>
          <w:tab w:val="left" w:pos="540"/>
          <w:tab w:val="left" w:pos="6300"/>
          <w:tab w:val="left" w:pos="7200"/>
          <w:tab w:val="left" w:pos="8280"/>
        </w:tabs>
        <w:jc w:val="both"/>
        <w:rPr>
          <w:rFonts w:ascii="Arial" w:hAnsi="Arial" w:cs="Arial"/>
        </w:rPr>
      </w:pPr>
    </w:p>
    <w:p w14:paraId="55B9C6E0" w14:textId="77777777" w:rsidR="00B353F9" w:rsidRPr="002B2B20" w:rsidRDefault="00B353F9">
      <w:pPr>
        <w:tabs>
          <w:tab w:val="left" w:pos="540"/>
          <w:tab w:val="left" w:pos="6300"/>
          <w:tab w:val="left" w:pos="7200"/>
          <w:tab w:val="left" w:pos="8280"/>
        </w:tabs>
        <w:jc w:val="both"/>
        <w:rPr>
          <w:rFonts w:ascii="Arial" w:hAnsi="Arial" w:cs="Arial"/>
        </w:rPr>
      </w:pPr>
      <w:r w:rsidRPr="002B2B20">
        <w:rPr>
          <w:rFonts w:ascii="Arial" w:hAnsi="Arial" w:cs="Arial"/>
          <w:color w:val="000000"/>
        </w:rPr>
        <w:t xml:space="preserve">As a member of the Charity, </w:t>
      </w:r>
      <w:bookmarkStart w:id="0" w:name="_Hlk45112459"/>
      <w:r w:rsidRPr="002B2B20">
        <w:rPr>
          <w:rFonts w:ascii="Arial" w:hAnsi="Arial" w:cs="Arial"/>
          <w:color w:val="000000"/>
        </w:rPr>
        <w:t xml:space="preserve">you are entitled to appoint a proxy to exercise all or any of your rights to attend, speak and vote at the </w:t>
      </w:r>
      <w:r w:rsidRPr="002B2B20">
        <w:rPr>
          <w:rFonts w:ascii="Arial" w:hAnsi="Arial" w:cs="Arial"/>
        </w:rPr>
        <w:t>AGM of the Charity</w:t>
      </w:r>
      <w:r w:rsidRPr="002B2B20">
        <w:rPr>
          <w:rFonts w:ascii="Arial" w:hAnsi="Arial" w:cs="Arial"/>
          <w:color w:val="000000"/>
        </w:rPr>
        <w:t xml:space="preserve"> </w:t>
      </w:r>
      <w:bookmarkEnd w:id="0"/>
      <w:r w:rsidRPr="002B2B20">
        <w:rPr>
          <w:rFonts w:ascii="Arial" w:hAnsi="Arial" w:cs="Arial"/>
          <w:color w:val="000000"/>
        </w:rPr>
        <w:t>and you should have received a proxy form with this notice. You can only appoint a proxy using the procedures set out in the proxy form and the notes to the proxy form.</w:t>
      </w:r>
    </w:p>
    <w:p w14:paraId="530F558B" w14:textId="77777777" w:rsidR="00B353F9" w:rsidRPr="002B2B20" w:rsidRDefault="00B353F9">
      <w:pPr>
        <w:tabs>
          <w:tab w:val="left" w:pos="540"/>
          <w:tab w:val="left" w:pos="6300"/>
          <w:tab w:val="left" w:pos="7200"/>
          <w:tab w:val="left" w:pos="8280"/>
        </w:tabs>
        <w:jc w:val="both"/>
        <w:rPr>
          <w:rFonts w:ascii="Arial" w:hAnsi="Arial" w:cs="Arial"/>
        </w:rPr>
      </w:pPr>
    </w:p>
    <w:p w14:paraId="0E518AFE" w14:textId="77777777" w:rsidR="00B353F9" w:rsidRPr="002B2B20" w:rsidRDefault="00B353F9">
      <w:pPr>
        <w:tabs>
          <w:tab w:val="left" w:pos="540"/>
          <w:tab w:val="left" w:pos="6300"/>
          <w:tab w:val="left" w:pos="7200"/>
          <w:tab w:val="left" w:pos="8280"/>
        </w:tabs>
        <w:jc w:val="both"/>
        <w:rPr>
          <w:rFonts w:ascii="Arial" w:hAnsi="Arial" w:cs="Arial"/>
        </w:rPr>
      </w:pPr>
      <w:r w:rsidRPr="002B2B20">
        <w:rPr>
          <w:rFonts w:ascii="Arial" w:hAnsi="Arial" w:cs="Arial"/>
        </w:rPr>
        <w:tab/>
      </w:r>
    </w:p>
    <w:p w14:paraId="694DEF6A" w14:textId="017A19E9" w:rsidR="00B353F9" w:rsidRPr="002B2B20" w:rsidRDefault="002F035C" w:rsidP="002B2B20">
      <w:pPr>
        <w:tabs>
          <w:tab w:val="left" w:pos="540"/>
          <w:tab w:val="left" w:pos="6300"/>
          <w:tab w:val="left" w:pos="7200"/>
          <w:tab w:val="left" w:pos="8280"/>
        </w:tabs>
        <w:jc w:val="both"/>
        <w:rPr>
          <w:rFonts w:ascii="Arial" w:hAnsi="Arial" w:cs="Arial"/>
          <w:b/>
          <w:bCs/>
          <w:color w:val="000000"/>
        </w:rPr>
      </w:pPr>
      <w:r>
        <w:rPr>
          <w:rFonts w:ascii="Arial" w:hAnsi="Arial" w:cs="Arial"/>
          <w:b/>
          <w:bCs/>
          <w:color w:val="000000"/>
        </w:rPr>
        <w:t>Merrett House</w:t>
      </w:r>
      <w:r w:rsidR="00E700CF">
        <w:rPr>
          <w:rFonts w:ascii="Arial" w:hAnsi="Arial" w:cs="Arial"/>
          <w:b/>
          <w:bCs/>
          <w:color w:val="000000"/>
        </w:rPr>
        <w:tab/>
        <w:t>Dr C Holmes</w:t>
      </w:r>
    </w:p>
    <w:p w14:paraId="6DE697BC" w14:textId="61E3F42F" w:rsidR="00B353F9" w:rsidRPr="002B2B20" w:rsidRDefault="002F035C" w:rsidP="002B2B20">
      <w:pPr>
        <w:tabs>
          <w:tab w:val="left" w:pos="540"/>
          <w:tab w:val="left" w:pos="6300"/>
          <w:tab w:val="left" w:pos="7200"/>
          <w:tab w:val="left" w:pos="8280"/>
        </w:tabs>
        <w:jc w:val="both"/>
        <w:rPr>
          <w:rFonts w:ascii="Arial" w:hAnsi="Arial" w:cs="Arial"/>
          <w:b/>
          <w:bCs/>
          <w:color w:val="000000"/>
        </w:rPr>
      </w:pPr>
      <w:r>
        <w:rPr>
          <w:rFonts w:ascii="Arial" w:hAnsi="Arial" w:cs="Arial"/>
          <w:b/>
          <w:bCs/>
          <w:color w:val="000000"/>
        </w:rPr>
        <w:t>Swift Park</w:t>
      </w:r>
      <w:r w:rsidR="00B353F9" w:rsidRPr="002B2B20">
        <w:rPr>
          <w:rFonts w:ascii="Arial" w:hAnsi="Arial" w:cs="Arial"/>
          <w:b/>
          <w:bCs/>
          <w:color w:val="000000"/>
        </w:rPr>
        <w:t xml:space="preserve">, </w:t>
      </w:r>
      <w:r>
        <w:rPr>
          <w:rFonts w:ascii="Arial" w:hAnsi="Arial" w:cs="Arial"/>
          <w:b/>
          <w:bCs/>
          <w:color w:val="000000"/>
        </w:rPr>
        <w:t>Old Leicester Road</w:t>
      </w:r>
      <w:r w:rsidR="00E700CF">
        <w:rPr>
          <w:rFonts w:ascii="Arial" w:hAnsi="Arial" w:cs="Arial"/>
          <w:b/>
          <w:bCs/>
          <w:color w:val="000000"/>
        </w:rPr>
        <w:tab/>
      </w:r>
      <w:r w:rsidR="00E700CF" w:rsidRPr="002B2B20">
        <w:rPr>
          <w:rFonts w:ascii="Arial" w:hAnsi="Arial" w:cs="Arial"/>
          <w:b/>
          <w:bCs/>
          <w:color w:val="000000"/>
        </w:rPr>
        <w:t>Secretary</w:t>
      </w:r>
      <w:r w:rsidR="00B353F9" w:rsidRPr="002B2B20">
        <w:rPr>
          <w:rFonts w:ascii="Arial" w:hAnsi="Arial" w:cs="Arial"/>
          <w:b/>
          <w:bCs/>
          <w:color w:val="000000"/>
        </w:rPr>
        <w:tab/>
      </w:r>
    </w:p>
    <w:p w14:paraId="42580C85" w14:textId="11CAA10D" w:rsidR="00B353F9" w:rsidRPr="002B2B20" w:rsidRDefault="002F035C" w:rsidP="002B2B20">
      <w:pPr>
        <w:tabs>
          <w:tab w:val="left" w:pos="540"/>
          <w:tab w:val="left" w:pos="6300"/>
          <w:tab w:val="left" w:pos="7200"/>
          <w:tab w:val="left" w:pos="8280"/>
        </w:tabs>
        <w:jc w:val="both"/>
        <w:rPr>
          <w:rFonts w:ascii="Arial" w:hAnsi="Arial" w:cs="Arial"/>
          <w:b/>
          <w:bCs/>
          <w:color w:val="000000"/>
        </w:rPr>
      </w:pPr>
      <w:r>
        <w:rPr>
          <w:rFonts w:ascii="Arial" w:hAnsi="Arial" w:cs="Arial"/>
          <w:b/>
          <w:bCs/>
          <w:color w:val="000000"/>
        </w:rPr>
        <w:t xml:space="preserve">Rugby, </w:t>
      </w:r>
      <w:r w:rsidR="00B353F9" w:rsidRPr="002B2B20">
        <w:rPr>
          <w:rFonts w:ascii="Arial" w:hAnsi="Arial" w:cs="Arial"/>
          <w:b/>
          <w:bCs/>
          <w:color w:val="000000"/>
        </w:rPr>
        <w:t>CV2</w:t>
      </w:r>
      <w:r>
        <w:rPr>
          <w:rFonts w:ascii="Arial" w:hAnsi="Arial" w:cs="Arial"/>
          <w:b/>
          <w:bCs/>
          <w:color w:val="000000"/>
        </w:rPr>
        <w:t>1</w:t>
      </w:r>
      <w:r w:rsidR="00B353F9" w:rsidRPr="002B2B20">
        <w:rPr>
          <w:rFonts w:ascii="Arial" w:hAnsi="Arial" w:cs="Arial"/>
          <w:b/>
          <w:bCs/>
          <w:color w:val="000000"/>
        </w:rPr>
        <w:t xml:space="preserve"> </w:t>
      </w:r>
      <w:r>
        <w:rPr>
          <w:rFonts w:ascii="Arial" w:hAnsi="Arial" w:cs="Arial"/>
          <w:b/>
          <w:bCs/>
          <w:color w:val="000000"/>
        </w:rPr>
        <w:t>1DZ</w:t>
      </w:r>
      <w:r w:rsidR="00B353F9" w:rsidRPr="002B2B20">
        <w:rPr>
          <w:rFonts w:ascii="Arial" w:hAnsi="Arial" w:cs="Arial"/>
          <w:b/>
          <w:bCs/>
          <w:color w:val="000000"/>
        </w:rPr>
        <w:tab/>
      </w:r>
    </w:p>
    <w:p w14:paraId="5F6F66CA" w14:textId="6CA306BD" w:rsidR="00B353F9" w:rsidRPr="002B2B20" w:rsidRDefault="00B353F9" w:rsidP="00316F0D">
      <w:pPr>
        <w:tabs>
          <w:tab w:val="left" w:pos="540"/>
          <w:tab w:val="left" w:pos="6300"/>
          <w:tab w:val="left" w:pos="7200"/>
          <w:tab w:val="left" w:pos="8280"/>
        </w:tabs>
        <w:jc w:val="both"/>
        <w:rPr>
          <w:rFonts w:ascii="Arial" w:hAnsi="Arial" w:cs="Arial"/>
          <w:b/>
          <w:bCs/>
          <w:color w:val="000000"/>
        </w:rPr>
      </w:pPr>
      <w:r w:rsidRPr="002B2B20">
        <w:rPr>
          <w:rFonts w:ascii="Arial" w:hAnsi="Arial" w:cs="Arial"/>
          <w:b/>
          <w:bCs/>
          <w:color w:val="000000"/>
        </w:rPr>
        <w:tab/>
      </w:r>
      <w:r w:rsidR="005805D2">
        <w:rPr>
          <w:rFonts w:ascii="Arial" w:hAnsi="Arial" w:cs="Arial"/>
          <w:b/>
          <w:bCs/>
          <w:color w:val="000000"/>
        </w:rPr>
        <w:tab/>
      </w:r>
      <w:r w:rsidR="00D57709">
        <w:rPr>
          <w:rFonts w:ascii="Arial" w:hAnsi="Arial" w:cs="Arial"/>
          <w:b/>
          <w:bCs/>
          <w:color w:val="000000"/>
        </w:rPr>
        <w:t>2</w:t>
      </w:r>
      <w:r w:rsidR="00EE4E32">
        <w:rPr>
          <w:rFonts w:ascii="Arial" w:hAnsi="Arial" w:cs="Arial"/>
          <w:b/>
          <w:bCs/>
          <w:color w:val="000000"/>
        </w:rPr>
        <w:t>7</w:t>
      </w:r>
      <w:r w:rsidR="00D57709">
        <w:rPr>
          <w:rFonts w:ascii="Arial" w:hAnsi="Arial" w:cs="Arial"/>
          <w:b/>
          <w:bCs/>
          <w:color w:val="000000"/>
        </w:rPr>
        <w:t xml:space="preserve"> August</w:t>
      </w:r>
      <w:r w:rsidR="002F035C" w:rsidRPr="00E04450">
        <w:rPr>
          <w:rFonts w:ascii="Arial" w:hAnsi="Arial" w:cs="Arial"/>
          <w:b/>
          <w:bCs/>
          <w:color w:val="000000"/>
        </w:rPr>
        <w:t xml:space="preserve"> 202</w:t>
      </w:r>
      <w:r w:rsidR="00EE4E32">
        <w:rPr>
          <w:rFonts w:ascii="Arial" w:hAnsi="Arial" w:cs="Arial"/>
          <w:b/>
          <w:bCs/>
          <w:color w:val="000000"/>
        </w:rPr>
        <w:t>5</w:t>
      </w:r>
      <w:r w:rsidRPr="002B2B20">
        <w:rPr>
          <w:rFonts w:ascii="Arial" w:hAnsi="Arial" w:cs="Arial"/>
          <w:b/>
          <w:bCs/>
          <w:color w:val="000000"/>
        </w:rPr>
        <w:tab/>
      </w:r>
    </w:p>
    <w:p w14:paraId="076217FA" w14:textId="331B675D" w:rsidR="003F7E24" w:rsidRDefault="003F7E24" w:rsidP="002B2B20">
      <w:pPr>
        <w:tabs>
          <w:tab w:val="left" w:pos="540"/>
          <w:tab w:val="left" w:pos="6300"/>
          <w:tab w:val="left" w:pos="7200"/>
          <w:tab w:val="left" w:pos="8280"/>
        </w:tabs>
        <w:jc w:val="both"/>
        <w:rPr>
          <w:rFonts w:ascii="Arial" w:hAnsi="Arial" w:cs="Arial"/>
          <w:b/>
        </w:rPr>
      </w:pPr>
    </w:p>
    <w:p w14:paraId="19BF69FA" w14:textId="77777777" w:rsidR="00223042" w:rsidRDefault="00223042" w:rsidP="002B2B20">
      <w:pPr>
        <w:tabs>
          <w:tab w:val="left" w:pos="540"/>
          <w:tab w:val="left" w:pos="6300"/>
          <w:tab w:val="left" w:pos="7200"/>
          <w:tab w:val="left" w:pos="8280"/>
        </w:tabs>
        <w:jc w:val="both"/>
        <w:rPr>
          <w:rFonts w:ascii="Arial" w:hAnsi="Arial" w:cs="Arial"/>
          <w:b/>
        </w:rPr>
      </w:pPr>
    </w:p>
    <w:p w14:paraId="21AC0444" w14:textId="77777777" w:rsidR="00D57709" w:rsidRDefault="00D57709" w:rsidP="002B2B20">
      <w:pPr>
        <w:tabs>
          <w:tab w:val="left" w:pos="540"/>
          <w:tab w:val="left" w:pos="6300"/>
          <w:tab w:val="left" w:pos="7200"/>
          <w:tab w:val="left" w:pos="8280"/>
        </w:tabs>
        <w:jc w:val="both"/>
        <w:rPr>
          <w:rFonts w:ascii="Arial" w:hAnsi="Arial" w:cs="Arial"/>
          <w:b/>
        </w:rPr>
      </w:pPr>
    </w:p>
    <w:p w14:paraId="0C802B7C" w14:textId="77777777" w:rsidR="00223042" w:rsidRDefault="00223042" w:rsidP="002B2B20">
      <w:pPr>
        <w:tabs>
          <w:tab w:val="left" w:pos="540"/>
          <w:tab w:val="left" w:pos="6300"/>
          <w:tab w:val="left" w:pos="7200"/>
          <w:tab w:val="left" w:pos="8280"/>
        </w:tabs>
        <w:jc w:val="both"/>
        <w:rPr>
          <w:rFonts w:ascii="Arial" w:hAnsi="Arial" w:cs="Arial"/>
          <w:b/>
        </w:rPr>
      </w:pPr>
    </w:p>
    <w:p w14:paraId="0D5C0A7F" w14:textId="77777777" w:rsidR="00223042" w:rsidRDefault="00223042" w:rsidP="002B2B20">
      <w:pPr>
        <w:tabs>
          <w:tab w:val="left" w:pos="540"/>
          <w:tab w:val="left" w:pos="6300"/>
          <w:tab w:val="left" w:pos="7200"/>
          <w:tab w:val="left" w:pos="8280"/>
        </w:tabs>
        <w:jc w:val="both"/>
        <w:rPr>
          <w:rFonts w:ascii="Arial" w:hAnsi="Arial" w:cs="Arial"/>
          <w:b/>
        </w:rPr>
      </w:pPr>
    </w:p>
    <w:p w14:paraId="593E93E8" w14:textId="52D3C683" w:rsidR="00B353F9" w:rsidRPr="002B2B20" w:rsidRDefault="00B353F9" w:rsidP="002B2B20">
      <w:pPr>
        <w:tabs>
          <w:tab w:val="left" w:pos="540"/>
          <w:tab w:val="left" w:pos="6300"/>
          <w:tab w:val="left" w:pos="7200"/>
          <w:tab w:val="left" w:pos="8280"/>
        </w:tabs>
        <w:jc w:val="both"/>
        <w:rPr>
          <w:rFonts w:ascii="Arial" w:hAnsi="Arial" w:cs="Arial"/>
          <w:b/>
          <w:bCs/>
          <w:color w:val="000000"/>
        </w:rPr>
      </w:pPr>
      <w:r w:rsidRPr="002B2B20">
        <w:rPr>
          <w:rFonts w:ascii="Arial" w:hAnsi="Arial" w:cs="Arial"/>
          <w:b/>
        </w:rPr>
        <w:t>Chartered Accountants’ Benevolent Association</w:t>
      </w:r>
      <w:r w:rsidRPr="002B2B20">
        <w:rPr>
          <w:rFonts w:ascii="Arial" w:hAnsi="Arial" w:cs="Arial"/>
          <w:b/>
          <w:bCs/>
          <w:color w:val="000000"/>
        </w:rPr>
        <w:t xml:space="preserve"> is a company limited by guarantee registered in England and Wales No. 5970606, Charity No. 1116973</w:t>
      </w:r>
    </w:p>
    <w:p w14:paraId="7FAAFA39" w14:textId="77777777" w:rsidR="00B1401B" w:rsidRDefault="00B1401B" w:rsidP="002B2B20">
      <w:pPr>
        <w:tabs>
          <w:tab w:val="left" w:pos="540"/>
          <w:tab w:val="left" w:pos="6300"/>
          <w:tab w:val="left" w:pos="7200"/>
          <w:tab w:val="left" w:pos="8280"/>
        </w:tabs>
        <w:jc w:val="both"/>
        <w:rPr>
          <w:rFonts w:ascii="Arial" w:hAnsi="Arial" w:cs="Arial"/>
          <w:b/>
          <w:bCs/>
          <w:color w:val="000000"/>
        </w:rPr>
      </w:pPr>
    </w:p>
    <w:p w14:paraId="5D4E4D9F" w14:textId="55205E84" w:rsidR="00B1401B" w:rsidRDefault="00B1401B" w:rsidP="002B2B20">
      <w:pPr>
        <w:tabs>
          <w:tab w:val="left" w:pos="540"/>
          <w:tab w:val="left" w:pos="6300"/>
          <w:tab w:val="left" w:pos="7200"/>
          <w:tab w:val="left" w:pos="8280"/>
        </w:tabs>
        <w:jc w:val="both"/>
        <w:rPr>
          <w:rFonts w:ascii="Arial" w:hAnsi="Arial" w:cs="Arial"/>
          <w:b/>
          <w:bCs/>
          <w:color w:val="000000"/>
        </w:rPr>
      </w:pPr>
    </w:p>
    <w:p w14:paraId="082E6398" w14:textId="76AF66C0" w:rsidR="00071176" w:rsidRDefault="00071176" w:rsidP="002B2B20">
      <w:pPr>
        <w:tabs>
          <w:tab w:val="left" w:pos="540"/>
          <w:tab w:val="left" w:pos="6300"/>
          <w:tab w:val="left" w:pos="7200"/>
          <w:tab w:val="left" w:pos="8280"/>
        </w:tabs>
        <w:jc w:val="both"/>
        <w:rPr>
          <w:rFonts w:ascii="Arial" w:hAnsi="Arial" w:cs="Arial"/>
          <w:b/>
          <w:bCs/>
          <w:color w:val="000000"/>
        </w:rPr>
      </w:pPr>
    </w:p>
    <w:p w14:paraId="4205DE38" w14:textId="77777777" w:rsidR="00071176" w:rsidRDefault="00071176" w:rsidP="002B2B20">
      <w:pPr>
        <w:tabs>
          <w:tab w:val="left" w:pos="540"/>
          <w:tab w:val="left" w:pos="6300"/>
          <w:tab w:val="left" w:pos="7200"/>
          <w:tab w:val="left" w:pos="8280"/>
        </w:tabs>
        <w:jc w:val="both"/>
        <w:rPr>
          <w:rFonts w:ascii="Arial" w:hAnsi="Arial" w:cs="Arial"/>
          <w:b/>
          <w:bCs/>
          <w:color w:val="000000"/>
        </w:rPr>
      </w:pPr>
    </w:p>
    <w:p w14:paraId="0E31AC0F" w14:textId="740B0182" w:rsidR="00B353F9" w:rsidRPr="002B2B20" w:rsidRDefault="009626E6" w:rsidP="00316F0D">
      <w:pPr>
        <w:rPr>
          <w:rFonts w:ascii="Arial" w:hAnsi="Arial" w:cs="Arial"/>
          <w:sz w:val="22"/>
          <w:szCs w:val="22"/>
        </w:rPr>
      </w:pPr>
      <w:r w:rsidRPr="002B2B20">
        <w:rPr>
          <w:rFonts w:ascii="Arial" w:hAnsi="Arial" w:cs="Arial"/>
          <w:sz w:val="22"/>
          <w:szCs w:val="22"/>
        </w:rPr>
        <w:t xml:space="preserve">PAGE </w:t>
      </w:r>
      <w:r w:rsidR="00B1401B" w:rsidRPr="002B2B20">
        <w:rPr>
          <w:rFonts w:ascii="Arial" w:hAnsi="Arial" w:cs="Arial"/>
          <w:sz w:val="22"/>
          <w:szCs w:val="22"/>
        </w:rPr>
        <w:t>2</w:t>
      </w:r>
    </w:p>
    <w:p w14:paraId="22A280FC" w14:textId="77777777" w:rsidR="00B353F9" w:rsidRPr="00316F0D" w:rsidRDefault="00B353F9" w:rsidP="00316F0D">
      <w:pPr>
        <w:jc w:val="both"/>
        <w:rPr>
          <w:rFonts w:ascii="Arial" w:hAnsi="Arial" w:cs="Arial"/>
          <w:sz w:val="22"/>
          <w:szCs w:val="22"/>
        </w:rPr>
      </w:pPr>
    </w:p>
    <w:p w14:paraId="275F4D9C" w14:textId="25B3ECA0" w:rsidR="00B353F9" w:rsidRPr="00224C30" w:rsidRDefault="00B353F9" w:rsidP="008800B4">
      <w:pPr>
        <w:keepNext/>
        <w:spacing w:after="240"/>
        <w:jc w:val="both"/>
        <w:rPr>
          <w:rFonts w:ascii="Arial" w:hAnsi="Arial" w:cs="Arial"/>
        </w:rPr>
      </w:pPr>
      <w:r w:rsidRPr="00224C30">
        <w:rPr>
          <w:rFonts w:ascii="Arial" w:hAnsi="Arial" w:cs="Arial"/>
          <w:b/>
        </w:rPr>
        <w:lastRenderedPageBreak/>
        <w:t>Notes to the proxy form</w:t>
      </w:r>
      <w:r w:rsidRPr="00224C30">
        <w:rPr>
          <w:rFonts w:ascii="Arial" w:hAnsi="Arial" w:cs="Arial"/>
        </w:rPr>
        <w:t xml:space="preserve">  </w:t>
      </w:r>
    </w:p>
    <w:p w14:paraId="096645E2" w14:textId="28F0D055" w:rsidR="009523FA" w:rsidRDefault="008D4892" w:rsidP="00A4428C">
      <w:pPr>
        <w:pStyle w:val="BWBLevel1"/>
        <w:keepNext/>
        <w:numPr>
          <w:ilvl w:val="0"/>
          <w:numId w:val="2"/>
        </w:numPr>
        <w:rPr>
          <w:rFonts w:ascii="Arial" w:hAnsi="Arial" w:cs="Arial"/>
          <w:szCs w:val="24"/>
        </w:rPr>
      </w:pPr>
      <w:r w:rsidRPr="008800B4">
        <w:rPr>
          <w:rFonts w:ascii="Arial" w:hAnsi="Arial" w:cs="Arial"/>
          <w:szCs w:val="24"/>
        </w:rPr>
        <w:t>Members have all the usual rights to appoint a proxy to exercise all or any of their rights to attend and vote at the meeting.  Proxies will, like members, only have rights to attend and vote by electronic means.  You can only appoint a proxy using the procedures set out in the proxy form and these notes.</w:t>
      </w:r>
      <w:r w:rsidR="008800B4">
        <w:rPr>
          <w:rFonts w:ascii="Arial" w:hAnsi="Arial" w:cs="Arial"/>
          <w:szCs w:val="24"/>
        </w:rPr>
        <w:t xml:space="preserve"> </w:t>
      </w:r>
    </w:p>
    <w:p w14:paraId="0E310F19" w14:textId="463E4498" w:rsidR="00B353F9" w:rsidRPr="008800B4" w:rsidRDefault="00B353F9" w:rsidP="00A4428C">
      <w:pPr>
        <w:pStyle w:val="BWBLevel1"/>
        <w:keepNext/>
        <w:numPr>
          <w:ilvl w:val="0"/>
          <w:numId w:val="2"/>
        </w:numPr>
        <w:rPr>
          <w:rFonts w:ascii="Arial" w:hAnsi="Arial" w:cs="Arial"/>
          <w:szCs w:val="24"/>
        </w:rPr>
      </w:pPr>
      <w:r w:rsidRPr="00BA098C">
        <w:rPr>
          <w:rFonts w:ascii="Arial" w:hAnsi="Arial" w:cs="Arial"/>
          <w:szCs w:val="24"/>
        </w:rPr>
        <w:t xml:space="preserve">Appointment of a proxy does not preclude you from attending the meeting </w:t>
      </w:r>
      <w:r w:rsidR="008C6E91" w:rsidRPr="00BA098C">
        <w:rPr>
          <w:rFonts w:ascii="Arial" w:hAnsi="Arial" w:cs="Arial"/>
          <w:szCs w:val="24"/>
        </w:rPr>
        <w:t xml:space="preserve">via video-conference or physically (although participation by video-conference is encouraged for members who are not also the trustees of the Charity) </w:t>
      </w:r>
      <w:r w:rsidRPr="00BA098C">
        <w:rPr>
          <w:rFonts w:ascii="Arial" w:hAnsi="Arial" w:cs="Arial"/>
          <w:szCs w:val="24"/>
        </w:rPr>
        <w:t>and voting</w:t>
      </w:r>
      <w:r w:rsidR="00A93D55" w:rsidRPr="00BA098C">
        <w:rPr>
          <w:rFonts w:ascii="Arial" w:hAnsi="Arial" w:cs="Arial"/>
          <w:szCs w:val="24"/>
        </w:rPr>
        <w:t xml:space="preserve">, </w:t>
      </w:r>
      <w:r w:rsidR="00914C23" w:rsidRPr="00BA098C">
        <w:rPr>
          <w:rFonts w:ascii="Arial" w:hAnsi="Arial" w:cs="Arial"/>
          <w:szCs w:val="24"/>
        </w:rPr>
        <w:t xml:space="preserve">with </w:t>
      </w:r>
      <w:r w:rsidR="00A93D55" w:rsidRPr="00BA098C">
        <w:rPr>
          <w:rFonts w:ascii="Arial" w:hAnsi="Arial" w:cs="Arial"/>
          <w:szCs w:val="24"/>
        </w:rPr>
        <w:t>all voting taking place electronically irrespective of a member’s mode of attendance</w:t>
      </w:r>
      <w:r w:rsidRPr="00BA098C">
        <w:rPr>
          <w:rFonts w:ascii="Arial" w:hAnsi="Arial" w:cs="Arial"/>
          <w:szCs w:val="24"/>
        </w:rPr>
        <w:t>.  If you have appointed a proxy and attend the meeting in person, your proxy appointment will automatically</w:t>
      </w:r>
      <w:r w:rsidRPr="008800B4">
        <w:rPr>
          <w:rFonts w:ascii="Arial" w:hAnsi="Arial" w:cs="Arial"/>
          <w:szCs w:val="24"/>
        </w:rPr>
        <w:t xml:space="preserve"> be terminated</w:t>
      </w:r>
      <w:r w:rsidR="005C6611">
        <w:rPr>
          <w:rFonts w:ascii="Arial" w:hAnsi="Arial" w:cs="Arial"/>
          <w:szCs w:val="24"/>
        </w:rPr>
        <w:t xml:space="preserve"> and </w:t>
      </w:r>
      <w:r w:rsidR="005C6611" w:rsidRPr="005C6611">
        <w:rPr>
          <w:rFonts w:ascii="Arial" w:hAnsi="Arial" w:cs="Arial"/>
          <w:szCs w:val="24"/>
        </w:rPr>
        <w:t>your proxy is no longer entitled to vote for you</w:t>
      </w:r>
      <w:r w:rsidRPr="008800B4">
        <w:rPr>
          <w:rFonts w:ascii="Arial" w:hAnsi="Arial" w:cs="Arial"/>
          <w:szCs w:val="24"/>
        </w:rPr>
        <w:t>.</w:t>
      </w:r>
    </w:p>
    <w:p w14:paraId="0B1CF91E" w14:textId="2D93D2A6" w:rsidR="00B353F9" w:rsidRPr="00224C30" w:rsidRDefault="00B353F9" w:rsidP="008800B4">
      <w:pPr>
        <w:pStyle w:val="BWBLevel1"/>
        <w:keepNext/>
        <w:numPr>
          <w:ilvl w:val="0"/>
          <w:numId w:val="2"/>
        </w:numPr>
        <w:rPr>
          <w:rFonts w:ascii="Arial" w:hAnsi="Arial" w:cs="Arial"/>
          <w:szCs w:val="24"/>
        </w:rPr>
      </w:pPr>
      <w:r w:rsidRPr="00224C30">
        <w:rPr>
          <w:rFonts w:ascii="Arial" w:hAnsi="Arial" w:cs="Arial"/>
          <w:szCs w:val="24"/>
        </w:rPr>
        <w:t xml:space="preserve">A proxy does not need to be a member of the Charity but must attend the meeting to represent you.  To appoint as your proxy a person, other than the </w:t>
      </w:r>
      <w:r w:rsidR="00A51BAF">
        <w:rPr>
          <w:rFonts w:ascii="Arial" w:hAnsi="Arial" w:cs="Arial"/>
          <w:szCs w:val="24"/>
        </w:rPr>
        <w:t>Chair</w:t>
      </w:r>
      <w:r w:rsidRPr="00224C30">
        <w:rPr>
          <w:rFonts w:ascii="Arial" w:hAnsi="Arial" w:cs="Arial"/>
          <w:szCs w:val="24"/>
        </w:rPr>
        <w:t xml:space="preserve"> of the meeting, insert their full name in the box and delete the words ‘the </w:t>
      </w:r>
      <w:r w:rsidR="00A51BAF">
        <w:rPr>
          <w:rFonts w:ascii="Arial" w:hAnsi="Arial" w:cs="Arial"/>
          <w:szCs w:val="24"/>
        </w:rPr>
        <w:t>Chair</w:t>
      </w:r>
      <w:r w:rsidRPr="00224C30">
        <w:rPr>
          <w:rFonts w:ascii="Arial" w:hAnsi="Arial" w:cs="Arial"/>
          <w:szCs w:val="24"/>
        </w:rPr>
        <w:t xml:space="preserve"> of the Meet</w:t>
      </w:r>
      <w:r w:rsidR="00A41014" w:rsidRPr="00224C30">
        <w:rPr>
          <w:rFonts w:ascii="Arial" w:hAnsi="Arial" w:cs="Arial"/>
          <w:szCs w:val="24"/>
        </w:rPr>
        <w:t>ing or’ where indicated in the proxy f</w:t>
      </w:r>
      <w:r w:rsidRPr="00224C30">
        <w:rPr>
          <w:rFonts w:ascii="Arial" w:hAnsi="Arial" w:cs="Arial"/>
          <w:szCs w:val="24"/>
        </w:rPr>
        <w:t xml:space="preserve">orm.  If you sign and return this proxy form with no name inserted in the box, the </w:t>
      </w:r>
      <w:r w:rsidR="00A51BAF">
        <w:rPr>
          <w:rFonts w:ascii="Arial" w:hAnsi="Arial" w:cs="Arial"/>
          <w:szCs w:val="24"/>
        </w:rPr>
        <w:t>Chair</w:t>
      </w:r>
      <w:r w:rsidRPr="00224C30">
        <w:rPr>
          <w:rFonts w:ascii="Arial" w:hAnsi="Arial" w:cs="Arial"/>
          <w:szCs w:val="24"/>
        </w:rPr>
        <w:t xml:space="preserve"> of the meeting will be deemed to be your proxy.  Where you appoint as your proxy someone other than the </w:t>
      </w:r>
      <w:r w:rsidR="00A51BAF">
        <w:rPr>
          <w:rFonts w:ascii="Arial" w:hAnsi="Arial" w:cs="Arial"/>
          <w:szCs w:val="24"/>
        </w:rPr>
        <w:t>Chair</w:t>
      </w:r>
      <w:r w:rsidRPr="00224C30">
        <w:rPr>
          <w:rFonts w:ascii="Arial" w:hAnsi="Arial" w:cs="Arial"/>
          <w:szCs w:val="24"/>
        </w:rPr>
        <w:t xml:space="preserve">, you are responsible for ensuring that they attend the meeting and are aware of your voting intentions.  If you wish your proxy to make any comments on your behalf, you will need to appoint someone other than the </w:t>
      </w:r>
      <w:r w:rsidR="00A51BAF">
        <w:rPr>
          <w:rFonts w:ascii="Arial" w:hAnsi="Arial" w:cs="Arial"/>
          <w:szCs w:val="24"/>
        </w:rPr>
        <w:t>Chair</w:t>
      </w:r>
      <w:r w:rsidRPr="00224C30">
        <w:rPr>
          <w:rFonts w:ascii="Arial" w:hAnsi="Arial" w:cs="Arial"/>
          <w:szCs w:val="24"/>
        </w:rPr>
        <w:t xml:space="preserve"> and give them the relevant instructions directly.</w:t>
      </w:r>
    </w:p>
    <w:p w14:paraId="718DAEDD" w14:textId="77777777" w:rsidR="00B353F9" w:rsidRPr="00224C30" w:rsidRDefault="00B353F9" w:rsidP="008800B4">
      <w:pPr>
        <w:pStyle w:val="BWBLevel1"/>
        <w:keepNext/>
        <w:numPr>
          <w:ilvl w:val="0"/>
          <w:numId w:val="2"/>
        </w:numPr>
        <w:rPr>
          <w:rFonts w:ascii="Arial" w:hAnsi="Arial" w:cs="Arial"/>
          <w:szCs w:val="24"/>
        </w:rPr>
      </w:pPr>
      <w:r w:rsidRPr="00224C30">
        <w:rPr>
          <w:rFonts w:ascii="Arial" w:hAnsi="Arial" w:cs="Arial"/>
          <w:szCs w:val="24"/>
        </w:rPr>
        <w:t xml:space="preserve">You are also entitled to appoint a reserve proxy.  This person will be entitled to </w:t>
      </w:r>
      <w:r w:rsidRPr="00224C30">
        <w:rPr>
          <w:rFonts w:ascii="Arial" w:hAnsi="Arial" w:cs="Arial"/>
          <w:color w:val="000000"/>
          <w:szCs w:val="24"/>
        </w:rPr>
        <w:t xml:space="preserve">exercise all or any of your rights to attend, speak and vote at the </w:t>
      </w:r>
      <w:r w:rsidRPr="00224C30">
        <w:rPr>
          <w:rFonts w:ascii="Arial" w:hAnsi="Arial" w:cs="Arial"/>
          <w:szCs w:val="24"/>
        </w:rPr>
        <w:t xml:space="preserve">meeting in the absence of your principal proxy.  If your principal proxy does attend the meeting, the reserve proxy will have no entitlement to </w:t>
      </w:r>
      <w:r w:rsidRPr="00224C30">
        <w:rPr>
          <w:rFonts w:ascii="Arial" w:hAnsi="Arial" w:cs="Arial"/>
          <w:color w:val="000000"/>
          <w:szCs w:val="24"/>
        </w:rPr>
        <w:t xml:space="preserve">attend, speak or vote at the </w:t>
      </w:r>
      <w:r w:rsidRPr="00224C30">
        <w:rPr>
          <w:rFonts w:ascii="Arial" w:hAnsi="Arial" w:cs="Arial"/>
          <w:szCs w:val="24"/>
        </w:rPr>
        <w:t xml:space="preserve">meeting. </w:t>
      </w:r>
    </w:p>
    <w:p w14:paraId="637A529D" w14:textId="592F8D8A" w:rsidR="00B353F9" w:rsidRPr="00224C30" w:rsidRDefault="00B353F9" w:rsidP="008800B4">
      <w:pPr>
        <w:pStyle w:val="BWBLevel1"/>
        <w:keepNext/>
        <w:numPr>
          <w:ilvl w:val="0"/>
          <w:numId w:val="2"/>
        </w:numPr>
        <w:rPr>
          <w:rFonts w:ascii="Arial" w:hAnsi="Arial" w:cs="Arial"/>
          <w:szCs w:val="24"/>
        </w:rPr>
      </w:pPr>
      <w:r w:rsidRPr="00224C30">
        <w:rPr>
          <w:rFonts w:ascii="Arial" w:hAnsi="Arial" w:cs="Arial"/>
          <w:szCs w:val="24"/>
        </w:rPr>
        <w:t xml:space="preserve">To direct your proxy how to vote on the resolution, mark the appropriate box with an “X”.  If no voting indication is given, your proxy will vote or abstain from voting at </w:t>
      </w:r>
      <w:r w:rsidR="00D162BE">
        <w:rPr>
          <w:rFonts w:ascii="Arial" w:hAnsi="Arial" w:cs="Arial"/>
          <w:szCs w:val="24"/>
        </w:rPr>
        <w:t>their</w:t>
      </w:r>
      <w:r w:rsidRPr="00224C30">
        <w:rPr>
          <w:rFonts w:ascii="Arial" w:hAnsi="Arial" w:cs="Arial"/>
          <w:szCs w:val="24"/>
        </w:rPr>
        <w:t xml:space="preserve"> discretion.  Your proxy will vote (or abstain from voting) as </w:t>
      </w:r>
      <w:r w:rsidR="00D162BE">
        <w:rPr>
          <w:rFonts w:ascii="Arial" w:hAnsi="Arial" w:cs="Arial"/>
          <w:szCs w:val="24"/>
        </w:rPr>
        <w:t>they think</w:t>
      </w:r>
      <w:r w:rsidRPr="00224C30">
        <w:rPr>
          <w:rFonts w:ascii="Arial" w:hAnsi="Arial" w:cs="Arial"/>
          <w:szCs w:val="24"/>
        </w:rPr>
        <w:t xml:space="preserve"> fit in relation to any other matter which is put before the meeting.</w:t>
      </w:r>
    </w:p>
    <w:p w14:paraId="66C03477" w14:textId="77777777" w:rsidR="00B353F9" w:rsidRPr="00224C30" w:rsidRDefault="00B353F9" w:rsidP="008800B4">
      <w:pPr>
        <w:pStyle w:val="BWBLevel1"/>
        <w:keepNext/>
        <w:numPr>
          <w:ilvl w:val="0"/>
          <w:numId w:val="2"/>
        </w:numPr>
        <w:rPr>
          <w:rFonts w:ascii="Arial" w:hAnsi="Arial" w:cs="Arial"/>
          <w:szCs w:val="24"/>
        </w:rPr>
      </w:pPr>
      <w:r w:rsidRPr="00224C30">
        <w:rPr>
          <w:rFonts w:ascii="Arial" w:hAnsi="Arial" w:cs="Arial"/>
          <w:szCs w:val="24"/>
        </w:rPr>
        <w:t>To appoint a proxy using this form, the form must be:</w:t>
      </w:r>
    </w:p>
    <w:p w14:paraId="76A9947D" w14:textId="77777777" w:rsidR="00B353F9" w:rsidRPr="00224C30" w:rsidRDefault="00B353F9" w:rsidP="008800B4">
      <w:pPr>
        <w:pStyle w:val="BWBLevel9"/>
        <w:tabs>
          <w:tab w:val="clear" w:pos="720"/>
        </w:tabs>
        <w:spacing w:after="240"/>
        <w:ind w:left="1440"/>
        <w:rPr>
          <w:rFonts w:ascii="Arial" w:hAnsi="Arial" w:cs="Arial"/>
          <w:szCs w:val="24"/>
        </w:rPr>
      </w:pPr>
      <w:r w:rsidRPr="00224C30">
        <w:rPr>
          <w:rFonts w:ascii="Arial" w:hAnsi="Arial" w:cs="Arial"/>
          <w:szCs w:val="24"/>
        </w:rPr>
        <w:t>completed and signed;</w:t>
      </w:r>
    </w:p>
    <w:p w14:paraId="62B288C0" w14:textId="2EC67A79" w:rsidR="00B353F9" w:rsidRPr="00224C30" w:rsidRDefault="00B353F9" w:rsidP="008800B4">
      <w:pPr>
        <w:pStyle w:val="BWBLevel9"/>
        <w:tabs>
          <w:tab w:val="clear" w:pos="720"/>
        </w:tabs>
        <w:spacing w:after="240"/>
        <w:ind w:left="1440"/>
        <w:rPr>
          <w:rFonts w:ascii="Arial" w:hAnsi="Arial" w:cs="Arial"/>
          <w:szCs w:val="24"/>
        </w:rPr>
      </w:pPr>
      <w:r w:rsidRPr="00224C30">
        <w:rPr>
          <w:rFonts w:ascii="Arial" w:hAnsi="Arial" w:cs="Arial"/>
          <w:szCs w:val="24"/>
        </w:rPr>
        <w:t xml:space="preserve">sent </w:t>
      </w:r>
      <w:r w:rsidR="00EB37C3">
        <w:rPr>
          <w:rFonts w:ascii="Arial" w:hAnsi="Arial" w:cs="Arial"/>
          <w:szCs w:val="24"/>
        </w:rPr>
        <w:t xml:space="preserve">by post </w:t>
      </w:r>
      <w:r w:rsidRPr="00224C30">
        <w:rPr>
          <w:rFonts w:ascii="Arial" w:hAnsi="Arial" w:cs="Arial"/>
          <w:szCs w:val="24"/>
        </w:rPr>
        <w:t>or</w:t>
      </w:r>
      <w:r w:rsidR="00EB37C3">
        <w:rPr>
          <w:rFonts w:ascii="Arial" w:hAnsi="Arial" w:cs="Arial"/>
          <w:szCs w:val="24"/>
        </w:rPr>
        <w:t xml:space="preserve"> hand</w:t>
      </w:r>
      <w:r w:rsidRPr="00224C30">
        <w:rPr>
          <w:rFonts w:ascii="Arial" w:hAnsi="Arial" w:cs="Arial"/>
          <w:szCs w:val="24"/>
        </w:rPr>
        <w:t xml:space="preserve"> delivered to the Charity at </w:t>
      </w:r>
      <w:r w:rsidR="002F035C" w:rsidRPr="00B14913">
        <w:rPr>
          <w:rFonts w:ascii="Arial" w:hAnsi="Arial" w:cs="Arial"/>
          <w:b/>
          <w:bCs/>
          <w:szCs w:val="24"/>
        </w:rPr>
        <w:t>Merrett House</w:t>
      </w:r>
      <w:r w:rsidRPr="00B14913">
        <w:rPr>
          <w:rFonts w:ascii="Arial" w:hAnsi="Arial" w:cs="Arial"/>
          <w:b/>
          <w:bCs/>
          <w:szCs w:val="24"/>
        </w:rPr>
        <w:t xml:space="preserve">, </w:t>
      </w:r>
      <w:r w:rsidR="002F035C" w:rsidRPr="00B14913">
        <w:rPr>
          <w:rFonts w:ascii="Arial" w:hAnsi="Arial" w:cs="Arial"/>
          <w:b/>
          <w:bCs/>
          <w:szCs w:val="24"/>
        </w:rPr>
        <w:t>Swift Park</w:t>
      </w:r>
      <w:r w:rsidRPr="00B14913">
        <w:rPr>
          <w:rFonts w:ascii="Arial" w:hAnsi="Arial" w:cs="Arial"/>
          <w:b/>
          <w:bCs/>
          <w:szCs w:val="24"/>
        </w:rPr>
        <w:t xml:space="preserve">, </w:t>
      </w:r>
      <w:r w:rsidR="002F035C" w:rsidRPr="00B14913">
        <w:rPr>
          <w:rFonts w:ascii="Arial" w:hAnsi="Arial" w:cs="Arial"/>
          <w:b/>
          <w:bCs/>
          <w:szCs w:val="24"/>
        </w:rPr>
        <w:t xml:space="preserve">Old Leicester Road, </w:t>
      </w:r>
      <w:r w:rsidRPr="00B14913">
        <w:rPr>
          <w:rFonts w:ascii="Arial" w:hAnsi="Arial" w:cs="Arial"/>
          <w:b/>
          <w:bCs/>
          <w:szCs w:val="24"/>
        </w:rPr>
        <w:t>Rugby, CV2</w:t>
      </w:r>
      <w:r w:rsidR="002F035C" w:rsidRPr="00B14913">
        <w:rPr>
          <w:rFonts w:ascii="Arial" w:hAnsi="Arial" w:cs="Arial"/>
          <w:b/>
          <w:bCs/>
          <w:szCs w:val="24"/>
        </w:rPr>
        <w:t>1</w:t>
      </w:r>
      <w:r w:rsidRPr="00B14913">
        <w:rPr>
          <w:rFonts w:ascii="Arial" w:hAnsi="Arial" w:cs="Arial"/>
          <w:b/>
          <w:bCs/>
          <w:szCs w:val="24"/>
        </w:rPr>
        <w:t xml:space="preserve"> </w:t>
      </w:r>
      <w:r w:rsidR="002F035C" w:rsidRPr="00B14913">
        <w:rPr>
          <w:rFonts w:ascii="Arial" w:hAnsi="Arial" w:cs="Arial"/>
          <w:b/>
          <w:bCs/>
          <w:szCs w:val="24"/>
        </w:rPr>
        <w:t>1DZ</w:t>
      </w:r>
      <w:r w:rsidRPr="00224C30">
        <w:rPr>
          <w:rFonts w:ascii="Arial" w:hAnsi="Arial" w:cs="Arial"/>
          <w:szCs w:val="24"/>
        </w:rPr>
        <w:t>; and</w:t>
      </w:r>
    </w:p>
    <w:p w14:paraId="76352C00" w14:textId="3D59C18C" w:rsidR="00B353F9" w:rsidRPr="00224C30" w:rsidRDefault="00B353F9" w:rsidP="008800B4">
      <w:pPr>
        <w:pStyle w:val="BWBLevel9"/>
        <w:tabs>
          <w:tab w:val="clear" w:pos="720"/>
        </w:tabs>
        <w:spacing w:after="240"/>
        <w:ind w:left="1440"/>
        <w:rPr>
          <w:rFonts w:ascii="Arial" w:hAnsi="Arial" w:cs="Arial"/>
          <w:szCs w:val="24"/>
        </w:rPr>
      </w:pPr>
      <w:r w:rsidRPr="00224C30">
        <w:rPr>
          <w:rFonts w:ascii="Arial" w:hAnsi="Arial" w:cs="Arial"/>
          <w:szCs w:val="24"/>
        </w:rPr>
        <w:t xml:space="preserve">received by the Charity no later than </w:t>
      </w:r>
      <w:r w:rsidR="00B56630">
        <w:rPr>
          <w:rFonts w:ascii="Arial" w:hAnsi="Arial" w:cs="Arial"/>
          <w:szCs w:val="24"/>
        </w:rPr>
        <w:t>3</w:t>
      </w:r>
      <w:r w:rsidR="00E4487E">
        <w:rPr>
          <w:rFonts w:ascii="Arial" w:hAnsi="Arial" w:cs="Arial"/>
          <w:szCs w:val="24"/>
        </w:rPr>
        <w:t>pm</w:t>
      </w:r>
      <w:r w:rsidR="00DE20B0">
        <w:rPr>
          <w:rFonts w:ascii="Arial" w:hAnsi="Arial" w:cs="Arial"/>
          <w:szCs w:val="24"/>
        </w:rPr>
        <w:t xml:space="preserve"> </w:t>
      </w:r>
      <w:r w:rsidRPr="00224C30">
        <w:rPr>
          <w:rFonts w:ascii="Arial" w:hAnsi="Arial" w:cs="Arial"/>
          <w:szCs w:val="24"/>
        </w:rPr>
        <w:t xml:space="preserve">on </w:t>
      </w:r>
      <w:r w:rsidR="00126605">
        <w:rPr>
          <w:rFonts w:ascii="Arial" w:hAnsi="Arial" w:cs="Arial"/>
          <w:szCs w:val="24"/>
        </w:rPr>
        <w:t>Monday 15</w:t>
      </w:r>
      <w:r w:rsidR="00D57709">
        <w:rPr>
          <w:rFonts w:ascii="Arial" w:hAnsi="Arial" w:cs="Arial"/>
          <w:szCs w:val="24"/>
        </w:rPr>
        <w:t xml:space="preserve"> September</w:t>
      </w:r>
      <w:r w:rsidR="00DE20B0">
        <w:rPr>
          <w:rFonts w:ascii="Arial" w:hAnsi="Arial" w:cs="Arial"/>
          <w:szCs w:val="24"/>
        </w:rPr>
        <w:t xml:space="preserve"> 202</w:t>
      </w:r>
      <w:r w:rsidR="00126605">
        <w:rPr>
          <w:rFonts w:ascii="Arial" w:hAnsi="Arial" w:cs="Arial"/>
          <w:szCs w:val="24"/>
        </w:rPr>
        <w:t>5</w:t>
      </w:r>
      <w:r w:rsidRPr="00224C30">
        <w:rPr>
          <w:rFonts w:ascii="Arial" w:hAnsi="Arial" w:cs="Arial"/>
          <w:szCs w:val="24"/>
        </w:rPr>
        <w:t>.</w:t>
      </w:r>
    </w:p>
    <w:p w14:paraId="70E5FEAC" w14:textId="77777777" w:rsidR="00B353F9" w:rsidRPr="00224C30" w:rsidRDefault="00B353F9" w:rsidP="008800B4">
      <w:pPr>
        <w:pStyle w:val="BWBLevel1"/>
        <w:rPr>
          <w:rFonts w:ascii="Arial" w:hAnsi="Arial" w:cs="Arial"/>
          <w:szCs w:val="24"/>
        </w:rPr>
      </w:pPr>
      <w:r w:rsidRPr="00224C30">
        <w:rPr>
          <w:rFonts w:ascii="Arial" w:hAnsi="Arial" w:cs="Arial"/>
          <w:szCs w:val="24"/>
        </w:rPr>
        <w:t>Any power of attorney or any other authority under which this proxy form is signed (or a duly certified copy of such power or authority) must be included with the proxy form.</w:t>
      </w:r>
    </w:p>
    <w:p w14:paraId="4268044B" w14:textId="77777777" w:rsidR="00B353F9" w:rsidRPr="00224C30" w:rsidRDefault="00B353F9" w:rsidP="008800B4">
      <w:pPr>
        <w:pStyle w:val="BWBLevel1"/>
        <w:rPr>
          <w:rFonts w:ascii="Arial" w:hAnsi="Arial" w:cs="Arial"/>
          <w:szCs w:val="24"/>
        </w:rPr>
      </w:pPr>
      <w:r w:rsidRPr="00224C30">
        <w:rPr>
          <w:rFonts w:ascii="Arial" w:hAnsi="Arial" w:cs="Arial"/>
          <w:szCs w:val="24"/>
        </w:rPr>
        <w:t>If you wish to change your instructions, submit another form.  The appointment received last before the latest time for the receipt of proxies will take precedence.</w:t>
      </w:r>
    </w:p>
    <w:p w14:paraId="2B799C2C" w14:textId="5448ED48" w:rsidR="00B353F9" w:rsidRPr="00224C30" w:rsidRDefault="00B353F9" w:rsidP="008800B4">
      <w:pPr>
        <w:pStyle w:val="BWBLevel1"/>
        <w:rPr>
          <w:rFonts w:ascii="Arial" w:hAnsi="Arial" w:cs="Arial"/>
          <w:szCs w:val="24"/>
        </w:rPr>
      </w:pPr>
      <w:r w:rsidRPr="00224C30">
        <w:rPr>
          <w:rFonts w:ascii="Arial" w:hAnsi="Arial" w:cs="Arial"/>
          <w:szCs w:val="24"/>
        </w:rPr>
        <w:t>To revoke your proxy instructions, send notice clearly stating that the instructions are revoked and ensure that the notice is executed in the same way as you must execute the proxy form.</w:t>
      </w:r>
    </w:p>
    <w:p w14:paraId="7368FF2D" w14:textId="274D0BF8" w:rsidR="00B353F9" w:rsidRPr="009E189B" w:rsidRDefault="00B353F9" w:rsidP="008800B4">
      <w:pPr>
        <w:pStyle w:val="BWBLevel1"/>
        <w:rPr>
          <w:rFonts w:ascii="Arial" w:hAnsi="Arial" w:cs="Arial"/>
          <w:szCs w:val="24"/>
        </w:rPr>
      </w:pPr>
      <w:r w:rsidRPr="00224C30">
        <w:rPr>
          <w:rFonts w:ascii="Arial" w:hAnsi="Arial" w:cs="Arial"/>
          <w:szCs w:val="24"/>
        </w:rPr>
        <w:lastRenderedPageBreak/>
        <w:t>The documents are available to view online.  In addition</w:t>
      </w:r>
      <w:r w:rsidR="004C5906">
        <w:rPr>
          <w:rFonts w:ascii="Arial" w:hAnsi="Arial" w:cs="Arial"/>
          <w:szCs w:val="24"/>
        </w:rPr>
        <w:t>,</w:t>
      </w:r>
      <w:r w:rsidRPr="00224C30">
        <w:rPr>
          <w:rFonts w:ascii="Arial" w:hAnsi="Arial" w:cs="Arial"/>
          <w:szCs w:val="24"/>
        </w:rPr>
        <w:t xml:space="preserve"> you can download the documents in Adobe format and you can install Adobe Acrobat Reader free of charge via the </w:t>
      </w:r>
      <w:r w:rsidR="00D57709">
        <w:rPr>
          <w:rFonts w:ascii="Arial" w:hAnsi="Arial" w:cs="Arial"/>
          <w:szCs w:val="24"/>
        </w:rPr>
        <w:t>caba</w:t>
      </w:r>
      <w:r w:rsidR="00D57709" w:rsidRPr="00224C30">
        <w:rPr>
          <w:rFonts w:ascii="Arial" w:hAnsi="Arial" w:cs="Arial"/>
          <w:szCs w:val="24"/>
        </w:rPr>
        <w:t xml:space="preserve"> </w:t>
      </w:r>
      <w:r w:rsidRPr="00224C30">
        <w:rPr>
          <w:rFonts w:ascii="Arial" w:hAnsi="Arial" w:cs="Arial"/>
          <w:szCs w:val="24"/>
        </w:rPr>
        <w:t xml:space="preserve">website.   A hard copy can also be obtained, free of charge, by telephone, </w:t>
      </w:r>
      <w:r w:rsidRPr="00224C30">
        <w:rPr>
          <w:rFonts w:ascii="Arial" w:hAnsi="Arial" w:cs="Arial"/>
          <w:b/>
          <w:szCs w:val="24"/>
        </w:rPr>
        <w:t>+44(0)1788 556366</w:t>
      </w:r>
      <w:r w:rsidRPr="00224C30">
        <w:rPr>
          <w:rFonts w:ascii="Arial" w:hAnsi="Arial" w:cs="Arial"/>
          <w:szCs w:val="24"/>
        </w:rPr>
        <w:t xml:space="preserve"> or by writing to </w:t>
      </w:r>
      <w:r w:rsidR="00D57709">
        <w:rPr>
          <w:rFonts w:ascii="Arial" w:hAnsi="Arial" w:cs="Arial"/>
          <w:szCs w:val="24"/>
        </w:rPr>
        <w:t>caba</w:t>
      </w:r>
      <w:r w:rsidRPr="00224C30">
        <w:rPr>
          <w:rFonts w:ascii="Arial" w:hAnsi="Arial" w:cs="Arial"/>
          <w:szCs w:val="24"/>
        </w:rPr>
        <w:t xml:space="preserve">, </w:t>
      </w:r>
      <w:r w:rsidR="009E189B">
        <w:rPr>
          <w:rFonts w:ascii="Arial" w:hAnsi="Arial" w:cs="Arial"/>
          <w:szCs w:val="24"/>
        </w:rPr>
        <w:t>Merrett House, Swift Park, Old Leicester Road, Rugby, CV21 1DZ</w:t>
      </w:r>
      <w:r w:rsidRPr="00224C30">
        <w:rPr>
          <w:rFonts w:ascii="Arial" w:hAnsi="Arial" w:cs="Arial"/>
          <w:szCs w:val="24"/>
        </w:rPr>
        <w:t xml:space="preserve">.  If you prefer to complete the proxy online, email </w:t>
      </w:r>
      <w:hyperlink r:id="rId12" w:history="1">
        <w:r w:rsidR="009523FA" w:rsidRPr="00DE6EC6">
          <w:rPr>
            <w:rStyle w:val="Hyperlink"/>
            <w:rFonts w:ascii="Arial" w:hAnsi="Arial" w:cs="Arial"/>
            <w:b/>
            <w:szCs w:val="24"/>
          </w:rPr>
          <w:t>cabasupport.members@caba.org.uk</w:t>
        </w:r>
      </w:hyperlink>
      <w:r w:rsidR="00A41014">
        <w:rPr>
          <w:rFonts w:ascii="Arial" w:hAnsi="Arial" w:cs="Arial"/>
          <w:sz w:val="22"/>
          <w:szCs w:val="22"/>
        </w:rPr>
        <w:t xml:space="preserve"> </w:t>
      </w:r>
      <w:r w:rsidRPr="009E189B">
        <w:rPr>
          <w:rFonts w:ascii="Arial" w:hAnsi="Arial" w:cs="Arial"/>
          <w:szCs w:val="24"/>
        </w:rPr>
        <w:t>and we will forward a link to you.</w:t>
      </w:r>
    </w:p>
    <w:p w14:paraId="1E124E39" w14:textId="31E979A6" w:rsidR="004E1224" w:rsidRPr="00316F0D" w:rsidRDefault="004E1224" w:rsidP="00316F0D">
      <w:pPr>
        <w:rPr>
          <w:rFonts w:ascii="Arial" w:hAnsi="Arial" w:cs="Arial"/>
          <w:sz w:val="22"/>
          <w:szCs w:val="22"/>
          <w:highlight w:val="cyan"/>
        </w:rPr>
      </w:pPr>
    </w:p>
    <w:p w14:paraId="6A68ADBA" w14:textId="2B8808E9" w:rsidR="006224BF" w:rsidRDefault="006224BF">
      <w:pPr>
        <w:rPr>
          <w:rFonts w:ascii="Arial" w:hAnsi="Arial" w:cs="Arial"/>
          <w:sz w:val="22"/>
          <w:szCs w:val="22"/>
        </w:rPr>
      </w:pPr>
      <w:r>
        <w:rPr>
          <w:rFonts w:ascii="Arial" w:hAnsi="Arial" w:cs="Arial"/>
          <w:sz w:val="22"/>
          <w:szCs w:val="22"/>
        </w:rPr>
        <w:br w:type="page"/>
      </w:r>
    </w:p>
    <w:p w14:paraId="1CCA9DBA" w14:textId="77777777" w:rsidR="00333EE9" w:rsidRDefault="00333EE9" w:rsidP="00316F0D">
      <w:pPr>
        <w:pStyle w:val="BWBLevel1"/>
        <w:numPr>
          <w:ilvl w:val="0"/>
          <w:numId w:val="0"/>
        </w:numPr>
        <w:rPr>
          <w:rFonts w:ascii="Arial" w:hAnsi="Arial" w:cs="Arial"/>
          <w:sz w:val="22"/>
          <w:szCs w:val="22"/>
        </w:rPr>
      </w:pPr>
    </w:p>
    <w:p w14:paraId="3F4F9156" w14:textId="77777777" w:rsidR="00553B24" w:rsidRPr="00316F0D" w:rsidRDefault="009626E6" w:rsidP="00316F0D">
      <w:pPr>
        <w:pStyle w:val="BWBLevel1"/>
        <w:numPr>
          <w:ilvl w:val="0"/>
          <w:numId w:val="0"/>
        </w:numPr>
        <w:rPr>
          <w:rFonts w:ascii="Arial" w:hAnsi="Arial" w:cs="Arial"/>
          <w:sz w:val="22"/>
          <w:szCs w:val="22"/>
        </w:rPr>
      </w:pPr>
      <w:r w:rsidRPr="00745345">
        <w:rPr>
          <w:rFonts w:ascii="Arial" w:hAnsi="Arial" w:cs="Arial"/>
          <w:sz w:val="22"/>
          <w:szCs w:val="22"/>
        </w:rPr>
        <w:t xml:space="preserve">PAGE </w:t>
      </w:r>
      <w:r w:rsidR="00B1401B" w:rsidRPr="00745345">
        <w:rPr>
          <w:rFonts w:ascii="Arial" w:hAnsi="Arial" w:cs="Arial"/>
          <w:sz w:val="22"/>
          <w:szCs w:val="22"/>
        </w:rPr>
        <w:t>3</w:t>
      </w:r>
    </w:p>
    <w:p w14:paraId="6753E0EE" w14:textId="77777777" w:rsidR="00553B24" w:rsidRPr="003F7E24" w:rsidRDefault="00553B24" w:rsidP="006C3ACD">
      <w:pPr>
        <w:rPr>
          <w:rFonts w:ascii="Arial" w:hAnsi="Arial" w:cs="Arial"/>
          <w:b/>
          <w:sz w:val="28"/>
          <w:szCs w:val="28"/>
        </w:rPr>
      </w:pPr>
      <w:r w:rsidRPr="003F7E24">
        <w:rPr>
          <w:rFonts w:ascii="Arial" w:hAnsi="Arial" w:cs="Arial"/>
          <w:b/>
          <w:sz w:val="28"/>
          <w:szCs w:val="28"/>
        </w:rPr>
        <w:t>Chartered Accountants’ Benevolent Association (“the Charity”)</w:t>
      </w:r>
    </w:p>
    <w:p w14:paraId="17E8F0D1" w14:textId="77777777" w:rsidR="00553B24" w:rsidRPr="00316F0D" w:rsidRDefault="00553B24" w:rsidP="00316F0D">
      <w:pPr>
        <w:jc w:val="center"/>
        <w:rPr>
          <w:rFonts w:ascii="Arial" w:hAnsi="Arial" w:cs="Arial"/>
          <w:b/>
          <w:sz w:val="22"/>
          <w:szCs w:val="22"/>
        </w:rPr>
      </w:pPr>
    </w:p>
    <w:p w14:paraId="5E6B3A0C" w14:textId="77777777" w:rsidR="00553B24" w:rsidRPr="003F7E24" w:rsidRDefault="00553B24" w:rsidP="00316F0D">
      <w:pPr>
        <w:jc w:val="center"/>
        <w:rPr>
          <w:rFonts w:ascii="Arial" w:hAnsi="Arial" w:cs="Arial"/>
          <w:b/>
          <w:u w:val="single"/>
        </w:rPr>
      </w:pPr>
      <w:r w:rsidRPr="003F7E24">
        <w:rPr>
          <w:rFonts w:ascii="Arial" w:hAnsi="Arial" w:cs="Arial"/>
          <w:b/>
          <w:u w:val="single"/>
        </w:rPr>
        <w:t>Proxy Form</w:t>
      </w:r>
    </w:p>
    <w:p w14:paraId="529EBA12" w14:textId="77777777" w:rsidR="00553B24" w:rsidRPr="00316F0D" w:rsidRDefault="00553B24" w:rsidP="00316F0D">
      <w:pPr>
        <w:rPr>
          <w:rFonts w:ascii="Arial" w:hAnsi="Arial" w:cs="Arial"/>
          <w:b/>
          <w:sz w:val="22"/>
          <w:szCs w:val="22"/>
        </w:rPr>
      </w:pPr>
    </w:p>
    <w:p w14:paraId="2E552AF8" w14:textId="77777777" w:rsidR="00553B24" w:rsidRPr="00316F0D" w:rsidRDefault="00553B24" w:rsidP="00316F0D">
      <w:pPr>
        <w:rPr>
          <w:rFonts w:ascii="Arial" w:hAnsi="Arial" w:cs="Arial"/>
          <w:sz w:val="22"/>
          <w:szCs w:val="22"/>
        </w:rPr>
      </w:pPr>
      <w:r w:rsidRPr="00316F0D">
        <w:rPr>
          <w:rFonts w:ascii="Arial" w:hAnsi="Arial" w:cs="Arial"/>
          <w:sz w:val="22"/>
          <w:szCs w:val="22"/>
        </w:rPr>
        <w:t>NAME OF MEMBER ….....................………..............   ICAEW NO ……………………</w:t>
      </w:r>
    </w:p>
    <w:p w14:paraId="145E2B30" w14:textId="77777777" w:rsidR="00553B24" w:rsidRPr="00316F0D" w:rsidRDefault="00553B24" w:rsidP="00316F0D">
      <w:pPr>
        <w:rPr>
          <w:rFonts w:ascii="Arial" w:hAnsi="Arial" w:cs="Arial"/>
          <w:sz w:val="22"/>
          <w:szCs w:val="22"/>
        </w:rPr>
      </w:pPr>
    </w:p>
    <w:p w14:paraId="7BAB81A9" w14:textId="77777777" w:rsidR="00553B24" w:rsidRPr="00316F0D" w:rsidRDefault="00553B24" w:rsidP="00316F0D">
      <w:pPr>
        <w:rPr>
          <w:rFonts w:ascii="Arial" w:hAnsi="Arial" w:cs="Arial"/>
          <w:sz w:val="22"/>
          <w:szCs w:val="22"/>
        </w:rPr>
      </w:pPr>
      <w:r w:rsidRPr="00316F0D">
        <w:rPr>
          <w:rFonts w:ascii="Arial" w:hAnsi="Arial" w:cs="Arial"/>
          <w:sz w:val="22"/>
          <w:szCs w:val="22"/>
        </w:rPr>
        <w:t>ADDRESS ………………………………........................................................................</w:t>
      </w:r>
    </w:p>
    <w:p w14:paraId="7D9A3D8E" w14:textId="77777777" w:rsidR="00553B24" w:rsidRPr="00316F0D" w:rsidRDefault="00553B24" w:rsidP="00316F0D">
      <w:pPr>
        <w:rPr>
          <w:rFonts w:ascii="Arial" w:hAnsi="Arial" w:cs="Arial"/>
          <w:sz w:val="22"/>
          <w:szCs w:val="22"/>
        </w:rPr>
      </w:pPr>
    </w:p>
    <w:p w14:paraId="213878E2" w14:textId="77777777" w:rsidR="00553B24" w:rsidRPr="00316F0D" w:rsidRDefault="00553B24" w:rsidP="00316F0D">
      <w:pPr>
        <w:rPr>
          <w:rFonts w:ascii="Arial" w:hAnsi="Arial" w:cs="Arial"/>
          <w:sz w:val="22"/>
          <w:szCs w:val="22"/>
        </w:rPr>
      </w:pPr>
      <w:r w:rsidRPr="00316F0D">
        <w:rPr>
          <w:rFonts w:ascii="Arial" w:hAnsi="Arial" w:cs="Arial"/>
          <w:sz w:val="22"/>
          <w:szCs w:val="22"/>
        </w:rPr>
        <w:t>………………………………………………………………………………………………….</w:t>
      </w:r>
    </w:p>
    <w:p w14:paraId="0E82392A" w14:textId="77777777" w:rsidR="00553B24" w:rsidRPr="00316F0D" w:rsidRDefault="00553B24" w:rsidP="00316F0D">
      <w:pPr>
        <w:spacing w:after="240"/>
        <w:jc w:val="both"/>
        <w:rPr>
          <w:rFonts w:ascii="Arial" w:hAnsi="Arial" w:cs="Arial"/>
          <w:b/>
          <w:sz w:val="22"/>
          <w:szCs w:val="22"/>
        </w:rPr>
      </w:pPr>
    </w:p>
    <w:p w14:paraId="34D7C98A" w14:textId="77777777" w:rsidR="00553B24" w:rsidRPr="00316F0D" w:rsidRDefault="00553B24" w:rsidP="00316F0D">
      <w:pPr>
        <w:spacing w:after="240"/>
        <w:jc w:val="both"/>
        <w:rPr>
          <w:rFonts w:ascii="Arial" w:hAnsi="Arial" w:cs="Arial"/>
          <w:sz w:val="22"/>
          <w:szCs w:val="22"/>
        </w:rPr>
      </w:pPr>
      <w:r w:rsidRPr="00316F0D">
        <w:rPr>
          <w:rFonts w:ascii="Arial" w:hAnsi="Arial" w:cs="Arial"/>
          <w:b/>
          <w:sz w:val="22"/>
          <w:szCs w:val="22"/>
        </w:rPr>
        <w:t>Before completing this form, please read the explanatory notes opposite.</w:t>
      </w:r>
    </w:p>
    <w:p w14:paraId="555B7F55" w14:textId="35DBADB9" w:rsidR="00553B24" w:rsidRPr="00316F0D" w:rsidRDefault="00553B24" w:rsidP="00316F0D">
      <w:pPr>
        <w:spacing w:after="240"/>
        <w:jc w:val="both"/>
        <w:rPr>
          <w:rFonts w:ascii="Arial" w:hAnsi="Arial" w:cs="Arial"/>
          <w:sz w:val="22"/>
          <w:szCs w:val="22"/>
        </w:rPr>
      </w:pPr>
      <w:r w:rsidRPr="00316F0D">
        <w:rPr>
          <w:rFonts w:ascii="Arial" w:hAnsi="Arial" w:cs="Arial"/>
          <w:sz w:val="22"/>
          <w:szCs w:val="22"/>
        </w:rPr>
        <w:t xml:space="preserve">As a member of the Charity you are entitled to attend the Annual General Meeting of </w:t>
      </w:r>
      <w:r w:rsidR="00D57709">
        <w:rPr>
          <w:rFonts w:ascii="Arial" w:hAnsi="Arial" w:cs="Arial"/>
          <w:sz w:val="22"/>
          <w:szCs w:val="22"/>
        </w:rPr>
        <w:t>caba</w:t>
      </w:r>
      <w:r w:rsidRPr="00316F0D">
        <w:rPr>
          <w:rFonts w:ascii="Arial" w:hAnsi="Arial" w:cs="Arial"/>
          <w:sz w:val="22"/>
          <w:szCs w:val="22"/>
        </w:rPr>
        <w:t xml:space="preserve">. If you are unable to attend you are entitled to appoint a proxy </w:t>
      </w:r>
      <w:r w:rsidRPr="00316F0D">
        <w:rPr>
          <w:rFonts w:ascii="Arial" w:hAnsi="Arial" w:cs="Arial"/>
          <w:color w:val="000000"/>
          <w:sz w:val="22"/>
          <w:szCs w:val="22"/>
        </w:rPr>
        <w:t xml:space="preserve">to exercise all or any of your rights to attend, speak and vote at the </w:t>
      </w:r>
      <w:r w:rsidRPr="00316F0D">
        <w:rPr>
          <w:rFonts w:ascii="Arial" w:hAnsi="Arial" w:cs="Arial"/>
          <w:sz w:val="22"/>
          <w:szCs w:val="22"/>
        </w:rPr>
        <w:t xml:space="preserve">Annual General Meeting (see note 3). The </w:t>
      </w:r>
      <w:r w:rsidR="00A51BAF">
        <w:rPr>
          <w:rFonts w:ascii="Arial" w:hAnsi="Arial" w:cs="Arial"/>
          <w:sz w:val="22"/>
          <w:szCs w:val="22"/>
        </w:rPr>
        <w:t>Chair</w:t>
      </w:r>
      <w:r w:rsidRPr="00316F0D">
        <w:rPr>
          <w:rFonts w:ascii="Arial" w:hAnsi="Arial" w:cs="Arial"/>
          <w:sz w:val="22"/>
          <w:szCs w:val="22"/>
        </w:rPr>
        <w:t xml:space="preserve"> of the meeting will be appointed as your proxy unless you cross out the words ‘the </w:t>
      </w:r>
      <w:r w:rsidR="00A51BAF">
        <w:rPr>
          <w:rFonts w:ascii="Arial" w:hAnsi="Arial" w:cs="Arial"/>
          <w:sz w:val="22"/>
          <w:szCs w:val="22"/>
        </w:rPr>
        <w:t>Chair</w:t>
      </w:r>
      <w:r w:rsidRPr="00316F0D">
        <w:rPr>
          <w:rFonts w:ascii="Arial" w:hAnsi="Arial" w:cs="Arial"/>
          <w:sz w:val="22"/>
          <w:szCs w:val="22"/>
        </w:rPr>
        <w:t xml:space="preserve"> of the Meeting or’ below and write another proxy’s name in the space provided. </w:t>
      </w:r>
    </w:p>
    <w:p w14:paraId="3230D5AB" w14:textId="77777777" w:rsidR="00553B24" w:rsidRPr="00316F0D" w:rsidRDefault="00553B24" w:rsidP="00316F0D">
      <w:pPr>
        <w:spacing w:after="240"/>
        <w:jc w:val="both"/>
        <w:rPr>
          <w:rFonts w:ascii="Arial" w:hAnsi="Arial" w:cs="Arial"/>
          <w:sz w:val="22"/>
          <w:szCs w:val="22"/>
        </w:rPr>
      </w:pPr>
      <w:r w:rsidRPr="00316F0D">
        <w:rPr>
          <w:rFonts w:ascii="Arial" w:hAnsi="Arial" w:cs="Arial"/>
          <w:sz w:val="22"/>
          <w:szCs w:val="22"/>
        </w:rPr>
        <w:t xml:space="preserve">You are also entitled to appoint a reserve proxy where indicated below.  This person will be entitled to </w:t>
      </w:r>
      <w:r w:rsidRPr="00316F0D">
        <w:rPr>
          <w:rFonts w:ascii="Arial" w:hAnsi="Arial" w:cs="Arial"/>
          <w:color w:val="000000"/>
          <w:sz w:val="22"/>
          <w:szCs w:val="22"/>
        </w:rPr>
        <w:t xml:space="preserve">exercise all or any of your rights to attend, speak and vote at the </w:t>
      </w:r>
      <w:r w:rsidRPr="00316F0D">
        <w:rPr>
          <w:rFonts w:ascii="Arial" w:hAnsi="Arial" w:cs="Arial"/>
          <w:sz w:val="22"/>
          <w:szCs w:val="22"/>
        </w:rPr>
        <w:t>Annual General Meeting in the absence of your principal proxy.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3989"/>
      </w:tblGrid>
      <w:tr w:rsidR="00553B24" w:rsidRPr="00DB076E" w14:paraId="631177D3" w14:textId="77777777" w:rsidTr="00416AD3">
        <w:tc>
          <w:tcPr>
            <w:tcW w:w="5040" w:type="dxa"/>
            <w:tcBorders>
              <w:top w:val="nil"/>
              <w:left w:val="nil"/>
              <w:bottom w:val="nil"/>
            </w:tcBorders>
          </w:tcPr>
          <w:p w14:paraId="1681C948" w14:textId="0AC06F4D" w:rsidR="00553B24" w:rsidRPr="00DB076E" w:rsidRDefault="00553B24" w:rsidP="00316F0D">
            <w:pPr>
              <w:spacing w:after="240"/>
              <w:ind w:hanging="108"/>
              <w:jc w:val="both"/>
              <w:rPr>
                <w:rFonts w:ascii="Arial" w:hAnsi="Arial" w:cs="Arial"/>
                <w:lang w:eastAsia="en-GB"/>
              </w:rPr>
            </w:pPr>
            <w:r w:rsidRPr="00316F0D">
              <w:rPr>
                <w:rFonts w:ascii="Arial" w:hAnsi="Arial" w:cs="Arial"/>
                <w:sz w:val="22"/>
                <w:szCs w:val="22"/>
                <w:lang w:eastAsia="en-GB"/>
              </w:rPr>
              <w:t xml:space="preserve">I appoint the </w:t>
            </w:r>
            <w:r w:rsidR="00A51BAF">
              <w:rPr>
                <w:rFonts w:ascii="Arial" w:hAnsi="Arial" w:cs="Arial"/>
                <w:sz w:val="22"/>
                <w:szCs w:val="22"/>
                <w:lang w:eastAsia="en-GB"/>
              </w:rPr>
              <w:t>Chair</w:t>
            </w:r>
            <w:r w:rsidRPr="00316F0D">
              <w:rPr>
                <w:rFonts w:ascii="Arial" w:hAnsi="Arial" w:cs="Arial"/>
                <w:sz w:val="22"/>
                <w:szCs w:val="22"/>
                <w:lang w:eastAsia="en-GB"/>
              </w:rPr>
              <w:t xml:space="preserve"> of the Meeting </w:t>
            </w:r>
          </w:p>
        </w:tc>
        <w:tc>
          <w:tcPr>
            <w:tcW w:w="4097" w:type="dxa"/>
          </w:tcPr>
          <w:p w14:paraId="0C137F90" w14:textId="77777777" w:rsidR="00553B24" w:rsidRPr="00DB076E" w:rsidRDefault="00553B24" w:rsidP="00316F0D">
            <w:pPr>
              <w:spacing w:after="240"/>
              <w:jc w:val="both"/>
              <w:rPr>
                <w:rFonts w:ascii="Arial" w:hAnsi="Arial" w:cs="Arial"/>
                <w:lang w:eastAsia="en-GB"/>
              </w:rPr>
            </w:pPr>
          </w:p>
        </w:tc>
      </w:tr>
      <w:tr w:rsidR="00553B24" w:rsidRPr="00DB076E" w14:paraId="1B4EA4D4" w14:textId="77777777" w:rsidTr="00416AD3">
        <w:tc>
          <w:tcPr>
            <w:tcW w:w="5040" w:type="dxa"/>
            <w:tcBorders>
              <w:top w:val="nil"/>
              <w:left w:val="nil"/>
              <w:bottom w:val="nil"/>
            </w:tcBorders>
          </w:tcPr>
          <w:p w14:paraId="302EC28E" w14:textId="6F7718D2" w:rsidR="00553B24" w:rsidRPr="00DB076E" w:rsidRDefault="00553B24" w:rsidP="00316F0D">
            <w:pPr>
              <w:spacing w:after="240"/>
              <w:ind w:hanging="108"/>
              <w:jc w:val="both"/>
              <w:rPr>
                <w:rFonts w:ascii="Arial" w:hAnsi="Arial" w:cs="Arial"/>
                <w:lang w:eastAsia="en-GB"/>
              </w:rPr>
            </w:pPr>
            <w:r w:rsidRPr="00316F0D">
              <w:rPr>
                <w:rFonts w:ascii="Arial" w:hAnsi="Arial" w:cs="Arial"/>
                <w:sz w:val="22"/>
                <w:szCs w:val="22"/>
                <w:lang w:eastAsia="en-GB"/>
              </w:rPr>
              <w:t xml:space="preserve">or failing </w:t>
            </w:r>
            <w:r w:rsidR="00A002D7">
              <w:rPr>
                <w:rFonts w:ascii="Arial" w:hAnsi="Arial" w:cs="Arial"/>
                <w:sz w:val="22"/>
                <w:szCs w:val="22"/>
                <w:lang w:eastAsia="en-GB"/>
              </w:rPr>
              <w:t>them</w:t>
            </w:r>
            <w:r w:rsidRPr="00316F0D">
              <w:rPr>
                <w:rFonts w:ascii="Arial" w:hAnsi="Arial" w:cs="Arial"/>
                <w:sz w:val="22"/>
                <w:szCs w:val="22"/>
                <w:lang w:eastAsia="en-GB"/>
              </w:rPr>
              <w:t xml:space="preserve"> </w:t>
            </w:r>
          </w:p>
        </w:tc>
        <w:tc>
          <w:tcPr>
            <w:tcW w:w="4097" w:type="dxa"/>
          </w:tcPr>
          <w:p w14:paraId="0CEA8074" w14:textId="77777777" w:rsidR="00553B24" w:rsidRPr="00DB076E" w:rsidRDefault="00553B24" w:rsidP="00316F0D">
            <w:pPr>
              <w:spacing w:after="240"/>
              <w:jc w:val="both"/>
              <w:rPr>
                <w:rFonts w:ascii="Arial" w:hAnsi="Arial" w:cs="Arial"/>
                <w:lang w:eastAsia="en-GB"/>
              </w:rPr>
            </w:pPr>
          </w:p>
        </w:tc>
      </w:tr>
    </w:tbl>
    <w:p w14:paraId="7921D755" w14:textId="77777777" w:rsidR="00FA79E1" w:rsidRDefault="00FA79E1" w:rsidP="00316F0D">
      <w:pPr>
        <w:spacing w:after="240"/>
        <w:jc w:val="both"/>
        <w:rPr>
          <w:rFonts w:ascii="Arial" w:hAnsi="Arial" w:cs="Arial"/>
          <w:sz w:val="22"/>
          <w:szCs w:val="22"/>
        </w:rPr>
      </w:pPr>
    </w:p>
    <w:p w14:paraId="73B5A3BB" w14:textId="7130D32A" w:rsidR="00553B24" w:rsidRPr="00316F0D" w:rsidRDefault="00553B24" w:rsidP="00316F0D">
      <w:pPr>
        <w:spacing w:after="240"/>
        <w:jc w:val="both"/>
        <w:rPr>
          <w:rFonts w:ascii="Arial" w:hAnsi="Arial" w:cs="Arial"/>
          <w:sz w:val="22"/>
          <w:szCs w:val="22"/>
        </w:rPr>
      </w:pPr>
      <w:r w:rsidRPr="00316F0D">
        <w:rPr>
          <w:rFonts w:ascii="Arial" w:hAnsi="Arial" w:cs="Arial"/>
          <w:sz w:val="22"/>
          <w:szCs w:val="22"/>
        </w:rPr>
        <w:t xml:space="preserve">as my proxy to attend, speak and vote on my behalf at the general meeting of the Charity, to be held on </w:t>
      </w:r>
      <w:r w:rsidR="000C31C2">
        <w:rPr>
          <w:rFonts w:ascii="Arial" w:hAnsi="Arial" w:cs="Arial"/>
          <w:sz w:val="22"/>
          <w:szCs w:val="22"/>
        </w:rPr>
        <w:t>Wednesday 17</w:t>
      </w:r>
      <w:r w:rsidR="00D57709">
        <w:rPr>
          <w:rFonts w:ascii="Arial" w:hAnsi="Arial" w:cs="Arial"/>
          <w:sz w:val="22"/>
          <w:szCs w:val="22"/>
        </w:rPr>
        <w:t xml:space="preserve"> September 202</w:t>
      </w:r>
      <w:r w:rsidR="000C31C2">
        <w:rPr>
          <w:rFonts w:ascii="Arial" w:hAnsi="Arial" w:cs="Arial"/>
          <w:sz w:val="22"/>
          <w:szCs w:val="22"/>
        </w:rPr>
        <w:t>5</w:t>
      </w:r>
      <w:r w:rsidR="00236DD7">
        <w:rPr>
          <w:rFonts w:ascii="Arial" w:hAnsi="Arial" w:cs="Arial"/>
          <w:sz w:val="22"/>
          <w:szCs w:val="22"/>
        </w:rPr>
        <w:t xml:space="preserve"> </w:t>
      </w:r>
      <w:r w:rsidRPr="00316F0D">
        <w:rPr>
          <w:rFonts w:ascii="Arial" w:hAnsi="Arial" w:cs="Arial"/>
          <w:sz w:val="22"/>
          <w:szCs w:val="22"/>
        </w:rPr>
        <w:t xml:space="preserve">at </w:t>
      </w:r>
      <w:r w:rsidR="00B56630">
        <w:rPr>
          <w:rFonts w:ascii="Arial" w:hAnsi="Arial" w:cs="Arial"/>
          <w:sz w:val="22"/>
          <w:szCs w:val="22"/>
        </w:rPr>
        <w:t>3</w:t>
      </w:r>
      <w:r w:rsidR="00E4487E">
        <w:rPr>
          <w:rFonts w:ascii="Arial" w:hAnsi="Arial" w:cs="Arial"/>
          <w:sz w:val="22"/>
          <w:szCs w:val="22"/>
        </w:rPr>
        <w:t>pm</w:t>
      </w:r>
      <w:r w:rsidRPr="00316F0D">
        <w:rPr>
          <w:rFonts w:ascii="Arial" w:hAnsi="Arial" w:cs="Arial"/>
          <w:sz w:val="22"/>
          <w:szCs w:val="22"/>
        </w:rPr>
        <w:t xml:space="preserve"> and at any adjournment of the meeting.</w:t>
      </w:r>
    </w:p>
    <w:p w14:paraId="1A5730DA" w14:textId="1055C1E0" w:rsidR="00553B24" w:rsidRDefault="00553B24" w:rsidP="00316F0D">
      <w:pPr>
        <w:spacing w:after="240"/>
        <w:jc w:val="both"/>
        <w:rPr>
          <w:rFonts w:ascii="Arial" w:hAnsi="Arial" w:cs="Arial"/>
          <w:sz w:val="22"/>
          <w:szCs w:val="22"/>
        </w:rPr>
      </w:pPr>
      <w:r w:rsidRPr="00316F0D">
        <w:rPr>
          <w:rFonts w:ascii="Arial" w:hAnsi="Arial" w:cs="Arial"/>
          <w:sz w:val="22"/>
          <w:szCs w:val="22"/>
        </w:rPr>
        <w:t xml:space="preserve">I direct my proxy to vote on the following resolution as I have indicated by marking the appropriate box with an “X”.  If no indication is given, my proxy will vote or abstain from voting at </w:t>
      </w:r>
      <w:r w:rsidR="00F815BF">
        <w:rPr>
          <w:rFonts w:ascii="Arial" w:hAnsi="Arial" w:cs="Arial"/>
          <w:sz w:val="22"/>
          <w:szCs w:val="22"/>
        </w:rPr>
        <w:t>their</w:t>
      </w:r>
      <w:r w:rsidRPr="00316F0D">
        <w:rPr>
          <w:rFonts w:ascii="Arial" w:hAnsi="Arial" w:cs="Arial"/>
          <w:sz w:val="22"/>
          <w:szCs w:val="22"/>
        </w:rPr>
        <w:t xml:space="preserve"> discretion and I authorise my proxy to vote (or abstain from voting) as </w:t>
      </w:r>
      <w:r w:rsidR="00A002D7">
        <w:rPr>
          <w:rFonts w:ascii="Arial" w:hAnsi="Arial" w:cs="Arial"/>
          <w:sz w:val="22"/>
          <w:szCs w:val="22"/>
        </w:rPr>
        <w:t>they</w:t>
      </w:r>
      <w:r w:rsidRPr="00316F0D">
        <w:rPr>
          <w:rFonts w:ascii="Arial" w:hAnsi="Arial" w:cs="Arial"/>
          <w:sz w:val="22"/>
          <w:szCs w:val="22"/>
        </w:rPr>
        <w:t xml:space="preserve"> think</w:t>
      </w:r>
      <w:r w:rsidR="00A002D7">
        <w:rPr>
          <w:rFonts w:ascii="Arial" w:hAnsi="Arial" w:cs="Arial"/>
          <w:sz w:val="22"/>
          <w:szCs w:val="22"/>
        </w:rPr>
        <w:t xml:space="preserve"> </w:t>
      </w:r>
      <w:r w:rsidRPr="00316F0D">
        <w:rPr>
          <w:rFonts w:ascii="Arial" w:hAnsi="Arial" w:cs="Arial"/>
          <w:sz w:val="22"/>
          <w:szCs w:val="22"/>
        </w:rPr>
        <w:t>fit in relation to any other matter which is properly put before the meeting.</w:t>
      </w:r>
    </w:p>
    <w:p w14:paraId="1907E5C6" w14:textId="2D5831F6" w:rsidR="00D57709" w:rsidRDefault="00E4487E" w:rsidP="00D57709">
      <w:pPr>
        <w:tabs>
          <w:tab w:val="left" w:pos="540"/>
          <w:tab w:val="left" w:pos="6521"/>
          <w:tab w:val="left" w:pos="7200"/>
          <w:tab w:val="left" w:pos="8222"/>
        </w:tabs>
        <w:jc w:val="both"/>
        <w:rPr>
          <w:rFonts w:ascii="Arial" w:hAnsi="Arial" w:cs="Arial"/>
          <w:sz w:val="22"/>
          <w:szCs w:val="22"/>
        </w:rPr>
      </w:pPr>
      <w:r>
        <w:rPr>
          <w:rFonts w:ascii="Arial" w:hAnsi="Arial" w:cs="Arial"/>
          <w:b/>
          <w:sz w:val="22"/>
          <w:szCs w:val="22"/>
        </w:rPr>
        <w:t xml:space="preserve">ORDINARY </w:t>
      </w:r>
      <w:r w:rsidR="00D57709" w:rsidRPr="00316F0D">
        <w:rPr>
          <w:rFonts w:ascii="Arial" w:hAnsi="Arial" w:cs="Arial"/>
          <w:b/>
          <w:sz w:val="22"/>
          <w:szCs w:val="22"/>
        </w:rPr>
        <w:t>RESOLUTIONS</w:t>
      </w:r>
      <w:r w:rsidR="00D57709" w:rsidRPr="00316F0D">
        <w:rPr>
          <w:rFonts w:ascii="Arial" w:hAnsi="Arial" w:cs="Arial"/>
          <w:sz w:val="22"/>
          <w:szCs w:val="22"/>
        </w:rPr>
        <w:tab/>
      </w:r>
      <w:r w:rsidR="00D57709">
        <w:rPr>
          <w:rFonts w:ascii="Arial" w:hAnsi="Arial" w:cs="Arial"/>
          <w:sz w:val="22"/>
          <w:szCs w:val="22"/>
        </w:rPr>
        <w:t>For</w:t>
      </w:r>
      <w:r w:rsidR="00D57709">
        <w:rPr>
          <w:rFonts w:ascii="Arial" w:hAnsi="Arial" w:cs="Arial"/>
          <w:sz w:val="22"/>
          <w:szCs w:val="22"/>
        </w:rPr>
        <w:tab/>
      </w:r>
      <w:r w:rsidR="00D57709" w:rsidRPr="00316F0D">
        <w:rPr>
          <w:rFonts w:ascii="Arial" w:hAnsi="Arial" w:cs="Arial"/>
          <w:sz w:val="22"/>
          <w:szCs w:val="22"/>
        </w:rPr>
        <w:t>Against</w:t>
      </w:r>
      <w:r w:rsidR="00D57709" w:rsidRPr="00316F0D">
        <w:rPr>
          <w:rFonts w:ascii="Arial" w:hAnsi="Arial" w:cs="Arial"/>
          <w:sz w:val="22"/>
          <w:szCs w:val="22"/>
        </w:rPr>
        <w:tab/>
        <w:t>Abstain</w:t>
      </w:r>
    </w:p>
    <w:p w14:paraId="5F0697F9" w14:textId="77777777" w:rsidR="00D57709" w:rsidRPr="00316F0D" w:rsidRDefault="00D57709" w:rsidP="00D57709">
      <w:pPr>
        <w:tabs>
          <w:tab w:val="left" w:pos="540"/>
          <w:tab w:val="left" w:pos="6521"/>
          <w:tab w:val="left" w:pos="7200"/>
          <w:tab w:val="left" w:pos="8222"/>
        </w:tabs>
        <w:jc w:val="both"/>
        <w:rPr>
          <w:rFonts w:ascii="Arial" w:hAnsi="Arial" w:cs="Arial"/>
          <w:sz w:val="22"/>
          <w:szCs w:val="22"/>
        </w:rPr>
      </w:pPr>
    </w:p>
    <w:p w14:paraId="1B010A65" w14:textId="77777777" w:rsidR="00D57709" w:rsidRDefault="00D57709" w:rsidP="00D57709">
      <w:pPr>
        <w:numPr>
          <w:ilvl w:val="0"/>
          <w:numId w:val="4"/>
        </w:numPr>
        <w:tabs>
          <w:tab w:val="left" w:pos="540"/>
          <w:tab w:val="left" w:pos="6663"/>
          <w:tab w:val="left" w:pos="7513"/>
          <w:tab w:val="left" w:pos="8505"/>
        </w:tabs>
        <w:ind w:left="540" w:hanging="540"/>
        <w:jc w:val="both"/>
        <w:rPr>
          <w:rFonts w:ascii="Arial" w:hAnsi="Arial" w:cs="Arial"/>
          <w:sz w:val="22"/>
          <w:szCs w:val="22"/>
        </w:rPr>
      </w:pPr>
      <w:r w:rsidRPr="002D31A7">
        <w:rPr>
          <w:rFonts w:ascii="Arial" w:hAnsi="Arial" w:cs="Arial"/>
          <w:sz w:val="22"/>
          <w:szCs w:val="22"/>
        </w:rPr>
        <w:t xml:space="preserve">To receive the Financial Statements, the Reports of the </w:t>
      </w:r>
    </w:p>
    <w:p w14:paraId="11F87D7D" w14:textId="4F104960" w:rsidR="00D57709" w:rsidRPr="002D31A7" w:rsidRDefault="00D57709" w:rsidP="00D57709">
      <w:pPr>
        <w:tabs>
          <w:tab w:val="left" w:pos="540"/>
          <w:tab w:val="left" w:pos="6663"/>
          <w:tab w:val="left" w:pos="7513"/>
          <w:tab w:val="left" w:pos="8505"/>
        </w:tabs>
        <w:ind w:left="540"/>
        <w:jc w:val="both"/>
        <w:rPr>
          <w:rFonts w:ascii="Arial" w:hAnsi="Arial" w:cs="Arial"/>
          <w:sz w:val="22"/>
          <w:szCs w:val="22"/>
        </w:rPr>
      </w:pPr>
      <w:r w:rsidRPr="002D31A7">
        <w:rPr>
          <w:rFonts w:ascii="Arial" w:hAnsi="Arial" w:cs="Arial"/>
          <w:sz w:val="22"/>
          <w:szCs w:val="22"/>
        </w:rPr>
        <w:t>Trustees and the Auditor for the year ended 31 Dec 202</w:t>
      </w:r>
      <w:r w:rsidR="000C31C2">
        <w:rPr>
          <w:rFonts w:ascii="Arial" w:hAnsi="Arial" w:cs="Arial"/>
          <w:sz w:val="22"/>
          <w:szCs w:val="22"/>
        </w:rPr>
        <w:t>4</w:t>
      </w:r>
      <w:r>
        <w:rPr>
          <w:rFonts w:ascii="Arial" w:hAnsi="Arial" w:cs="Arial"/>
          <w:sz w:val="22"/>
          <w:szCs w:val="22"/>
        </w:rPr>
        <w:tab/>
      </w:r>
      <w:r w:rsidRPr="00B0683B">
        <w:rPr>
          <w:rFonts w:ascii="Arial" w:hAnsi="Arial" w:cs="Arial"/>
          <w:sz w:val="22"/>
          <w:szCs w:val="22"/>
        </w:rPr>
        <w:t>□</w:t>
      </w:r>
      <w:r w:rsidRPr="00B0683B">
        <w:rPr>
          <w:rFonts w:ascii="Arial" w:hAnsi="Arial" w:cs="Arial"/>
          <w:sz w:val="22"/>
          <w:szCs w:val="22"/>
        </w:rPr>
        <w:tab/>
        <w:t>□</w:t>
      </w:r>
      <w:r w:rsidRPr="00B0683B">
        <w:rPr>
          <w:rFonts w:ascii="Arial" w:hAnsi="Arial" w:cs="Arial"/>
          <w:sz w:val="22"/>
          <w:szCs w:val="22"/>
        </w:rPr>
        <w:tab/>
        <w:t>□</w:t>
      </w:r>
    </w:p>
    <w:p w14:paraId="04F2F21D" w14:textId="02FF0E63" w:rsidR="00D57709" w:rsidRPr="00B0683B" w:rsidRDefault="00D57709" w:rsidP="00D57709">
      <w:pPr>
        <w:numPr>
          <w:ilvl w:val="0"/>
          <w:numId w:val="4"/>
        </w:numPr>
        <w:tabs>
          <w:tab w:val="left" w:pos="540"/>
          <w:tab w:val="left" w:pos="6663"/>
          <w:tab w:val="left" w:pos="7513"/>
          <w:tab w:val="left" w:pos="8505"/>
        </w:tabs>
        <w:ind w:left="540" w:hanging="540"/>
        <w:jc w:val="both"/>
        <w:rPr>
          <w:rFonts w:ascii="Arial" w:hAnsi="Arial" w:cs="Arial"/>
          <w:sz w:val="22"/>
          <w:szCs w:val="22"/>
        </w:rPr>
      </w:pPr>
      <w:r w:rsidRPr="00B0683B">
        <w:rPr>
          <w:rFonts w:ascii="Arial" w:hAnsi="Arial" w:cs="Arial"/>
          <w:sz w:val="22"/>
          <w:szCs w:val="22"/>
        </w:rPr>
        <w:t xml:space="preserve">To </w:t>
      </w:r>
      <w:r w:rsidR="000C31C2">
        <w:rPr>
          <w:rFonts w:ascii="Arial" w:hAnsi="Arial" w:cs="Arial"/>
          <w:sz w:val="22"/>
          <w:szCs w:val="22"/>
        </w:rPr>
        <w:t>re</w:t>
      </w:r>
      <w:r w:rsidR="004B406B">
        <w:rPr>
          <w:rFonts w:ascii="Arial" w:hAnsi="Arial" w:cs="Arial"/>
          <w:sz w:val="22"/>
          <w:szCs w:val="22"/>
        </w:rPr>
        <w:t>-</w:t>
      </w:r>
      <w:r w:rsidRPr="00B0683B">
        <w:rPr>
          <w:rFonts w:ascii="Arial" w:hAnsi="Arial" w:cs="Arial"/>
          <w:sz w:val="22"/>
          <w:szCs w:val="22"/>
        </w:rPr>
        <w:t xml:space="preserve">appoint </w:t>
      </w:r>
      <w:r w:rsidR="000C31C2">
        <w:rPr>
          <w:rFonts w:ascii="Arial" w:hAnsi="Arial" w:cs="Arial"/>
          <w:sz w:val="22"/>
          <w:szCs w:val="22"/>
        </w:rPr>
        <w:t>Fay Ashwell</w:t>
      </w:r>
      <w:r w:rsidRPr="00B0683B">
        <w:rPr>
          <w:rFonts w:ascii="Arial" w:hAnsi="Arial" w:cs="Arial"/>
          <w:sz w:val="22"/>
          <w:szCs w:val="22"/>
        </w:rPr>
        <w:t xml:space="preserve"> as a Trustee of the Charity</w:t>
      </w:r>
      <w:r w:rsidRPr="00B0683B">
        <w:rPr>
          <w:rFonts w:ascii="Arial" w:hAnsi="Arial" w:cs="Arial"/>
          <w:sz w:val="22"/>
          <w:szCs w:val="22"/>
        </w:rPr>
        <w:tab/>
        <w:t>□</w:t>
      </w:r>
      <w:r w:rsidRPr="00B0683B">
        <w:rPr>
          <w:rFonts w:ascii="Arial" w:hAnsi="Arial" w:cs="Arial"/>
          <w:sz w:val="22"/>
          <w:szCs w:val="22"/>
        </w:rPr>
        <w:tab/>
        <w:t>□</w:t>
      </w:r>
      <w:r w:rsidRPr="00B0683B">
        <w:rPr>
          <w:rFonts w:ascii="Arial" w:hAnsi="Arial" w:cs="Arial"/>
          <w:sz w:val="22"/>
          <w:szCs w:val="22"/>
        </w:rPr>
        <w:tab/>
        <w:t>□</w:t>
      </w:r>
    </w:p>
    <w:p w14:paraId="773F03DF" w14:textId="66F809A2" w:rsidR="00D57709" w:rsidRDefault="00D57709" w:rsidP="00D57709">
      <w:pPr>
        <w:numPr>
          <w:ilvl w:val="0"/>
          <w:numId w:val="4"/>
        </w:numPr>
        <w:tabs>
          <w:tab w:val="left" w:pos="540"/>
          <w:tab w:val="left" w:pos="6663"/>
          <w:tab w:val="left" w:pos="7513"/>
          <w:tab w:val="left" w:pos="8505"/>
        </w:tabs>
        <w:ind w:left="540" w:hanging="540"/>
        <w:jc w:val="both"/>
        <w:rPr>
          <w:rFonts w:ascii="Arial" w:hAnsi="Arial" w:cs="Arial"/>
          <w:sz w:val="22"/>
          <w:szCs w:val="22"/>
        </w:rPr>
      </w:pPr>
      <w:r w:rsidRPr="00B0683B">
        <w:rPr>
          <w:rFonts w:ascii="Arial" w:hAnsi="Arial" w:cs="Arial"/>
          <w:sz w:val="22"/>
          <w:szCs w:val="22"/>
        </w:rPr>
        <w:t xml:space="preserve">To </w:t>
      </w:r>
      <w:r w:rsidR="000C31C2">
        <w:rPr>
          <w:rFonts w:ascii="Arial" w:hAnsi="Arial" w:cs="Arial"/>
          <w:sz w:val="22"/>
          <w:szCs w:val="22"/>
        </w:rPr>
        <w:t>re</w:t>
      </w:r>
      <w:r w:rsidR="004B406B">
        <w:rPr>
          <w:rFonts w:ascii="Arial" w:hAnsi="Arial" w:cs="Arial"/>
          <w:sz w:val="22"/>
          <w:szCs w:val="22"/>
        </w:rPr>
        <w:t>-</w:t>
      </w:r>
      <w:r w:rsidRPr="00B0683B">
        <w:rPr>
          <w:rFonts w:ascii="Arial" w:hAnsi="Arial" w:cs="Arial"/>
          <w:sz w:val="22"/>
          <w:szCs w:val="22"/>
        </w:rPr>
        <w:t xml:space="preserve">appoint </w:t>
      </w:r>
      <w:r w:rsidR="00EB0C35">
        <w:rPr>
          <w:rFonts w:ascii="Arial" w:hAnsi="Arial" w:cs="Arial"/>
          <w:sz w:val="22"/>
          <w:szCs w:val="22"/>
        </w:rPr>
        <w:t>Toby Bushill</w:t>
      </w:r>
      <w:r w:rsidR="00EB0C35" w:rsidRPr="00B0683B">
        <w:rPr>
          <w:rFonts w:ascii="Arial" w:hAnsi="Arial" w:cs="Arial"/>
          <w:sz w:val="22"/>
          <w:szCs w:val="22"/>
        </w:rPr>
        <w:t xml:space="preserve"> </w:t>
      </w:r>
      <w:r w:rsidRPr="00B0683B">
        <w:rPr>
          <w:rFonts w:ascii="Arial" w:hAnsi="Arial" w:cs="Arial"/>
          <w:sz w:val="22"/>
          <w:szCs w:val="22"/>
        </w:rPr>
        <w:t>as a Trustee of the Charity</w:t>
      </w:r>
      <w:r w:rsidRPr="00B0683B">
        <w:rPr>
          <w:rFonts w:ascii="Arial" w:hAnsi="Arial" w:cs="Arial"/>
          <w:sz w:val="22"/>
          <w:szCs w:val="22"/>
        </w:rPr>
        <w:tab/>
        <w:t>□</w:t>
      </w:r>
      <w:r w:rsidRPr="00B0683B">
        <w:rPr>
          <w:rFonts w:ascii="Arial" w:hAnsi="Arial" w:cs="Arial"/>
          <w:sz w:val="22"/>
          <w:szCs w:val="22"/>
        </w:rPr>
        <w:tab/>
        <w:t>□</w:t>
      </w:r>
      <w:r w:rsidRPr="00B0683B">
        <w:rPr>
          <w:rFonts w:ascii="Arial" w:hAnsi="Arial" w:cs="Arial"/>
          <w:sz w:val="22"/>
          <w:szCs w:val="22"/>
        </w:rPr>
        <w:tab/>
        <w:t>□</w:t>
      </w:r>
    </w:p>
    <w:p w14:paraId="4C5BB758" w14:textId="1716AB10" w:rsidR="0019521E" w:rsidRDefault="00082690" w:rsidP="00D57709">
      <w:pPr>
        <w:numPr>
          <w:ilvl w:val="0"/>
          <w:numId w:val="4"/>
        </w:numPr>
        <w:tabs>
          <w:tab w:val="left" w:pos="540"/>
          <w:tab w:val="left" w:pos="6663"/>
          <w:tab w:val="left" w:pos="7513"/>
          <w:tab w:val="left" w:pos="8505"/>
        </w:tabs>
        <w:ind w:left="540" w:hanging="540"/>
        <w:jc w:val="both"/>
        <w:rPr>
          <w:rFonts w:ascii="Arial" w:hAnsi="Arial" w:cs="Arial"/>
          <w:sz w:val="22"/>
          <w:szCs w:val="22"/>
        </w:rPr>
      </w:pPr>
      <w:r>
        <w:rPr>
          <w:rFonts w:ascii="Arial" w:hAnsi="Arial" w:cs="Arial"/>
          <w:sz w:val="22"/>
          <w:szCs w:val="22"/>
        </w:rPr>
        <w:t xml:space="preserve">To </w:t>
      </w:r>
      <w:r w:rsidR="000C31C2">
        <w:rPr>
          <w:rFonts w:ascii="Arial" w:hAnsi="Arial" w:cs="Arial"/>
          <w:sz w:val="22"/>
          <w:szCs w:val="22"/>
        </w:rPr>
        <w:t>re</w:t>
      </w:r>
      <w:r w:rsidR="004B406B">
        <w:rPr>
          <w:rFonts w:ascii="Arial" w:hAnsi="Arial" w:cs="Arial"/>
          <w:sz w:val="22"/>
          <w:szCs w:val="22"/>
        </w:rPr>
        <w:t>-</w:t>
      </w:r>
      <w:r>
        <w:rPr>
          <w:rFonts w:ascii="Arial" w:hAnsi="Arial" w:cs="Arial"/>
          <w:sz w:val="22"/>
          <w:szCs w:val="22"/>
        </w:rPr>
        <w:t xml:space="preserve">appoint </w:t>
      </w:r>
      <w:r w:rsidR="00EB0C35">
        <w:rPr>
          <w:rFonts w:ascii="Arial" w:hAnsi="Arial" w:cs="Arial"/>
          <w:sz w:val="22"/>
          <w:szCs w:val="22"/>
        </w:rPr>
        <w:t xml:space="preserve">Angela Catlin </w:t>
      </w:r>
      <w:r>
        <w:rPr>
          <w:rFonts w:ascii="Arial" w:hAnsi="Arial" w:cs="Arial"/>
          <w:sz w:val="22"/>
          <w:szCs w:val="22"/>
        </w:rPr>
        <w:t>as a Trustee of the Charity</w:t>
      </w:r>
      <w:r w:rsidR="005B200A">
        <w:rPr>
          <w:rFonts w:ascii="Arial" w:hAnsi="Arial" w:cs="Arial"/>
          <w:sz w:val="22"/>
          <w:szCs w:val="22"/>
        </w:rPr>
        <w:tab/>
      </w:r>
      <w:r w:rsidR="005B200A" w:rsidRPr="00B0683B">
        <w:rPr>
          <w:rFonts w:ascii="Arial" w:hAnsi="Arial" w:cs="Arial"/>
          <w:sz w:val="22"/>
          <w:szCs w:val="22"/>
        </w:rPr>
        <w:t>□</w:t>
      </w:r>
      <w:r w:rsidR="005B200A">
        <w:rPr>
          <w:rFonts w:ascii="Arial" w:hAnsi="Arial" w:cs="Arial"/>
          <w:sz w:val="22"/>
          <w:szCs w:val="22"/>
        </w:rPr>
        <w:tab/>
      </w:r>
      <w:r w:rsidR="005B200A" w:rsidRPr="00B0683B">
        <w:rPr>
          <w:rFonts w:ascii="Arial" w:hAnsi="Arial" w:cs="Arial"/>
          <w:sz w:val="22"/>
          <w:szCs w:val="22"/>
        </w:rPr>
        <w:t>□</w:t>
      </w:r>
      <w:r w:rsidR="005B200A">
        <w:rPr>
          <w:rFonts w:ascii="Arial" w:hAnsi="Arial" w:cs="Arial"/>
          <w:sz w:val="22"/>
          <w:szCs w:val="22"/>
        </w:rPr>
        <w:tab/>
      </w:r>
      <w:r w:rsidR="005B200A" w:rsidRPr="00B0683B">
        <w:rPr>
          <w:rFonts w:ascii="Arial" w:hAnsi="Arial" w:cs="Arial"/>
          <w:sz w:val="22"/>
          <w:szCs w:val="22"/>
        </w:rPr>
        <w:t>□</w:t>
      </w:r>
    </w:p>
    <w:p w14:paraId="145C7335" w14:textId="4820CB0E" w:rsidR="005B200A" w:rsidRDefault="005B200A" w:rsidP="00D57709">
      <w:pPr>
        <w:numPr>
          <w:ilvl w:val="0"/>
          <w:numId w:val="4"/>
        </w:numPr>
        <w:tabs>
          <w:tab w:val="left" w:pos="540"/>
          <w:tab w:val="left" w:pos="6663"/>
          <w:tab w:val="left" w:pos="7513"/>
          <w:tab w:val="left" w:pos="8505"/>
        </w:tabs>
        <w:ind w:left="540" w:hanging="540"/>
        <w:jc w:val="both"/>
        <w:rPr>
          <w:rFonts w:ascii="Arial" w:hAnsi="Arial" w:cs="Arial"/>
          <w:sz w:val="22"/>
          <w:szCs w:val="22"/>
        </w:rPr>
      </w:pPr>
      <w:r>
        <w:rPr>
          <w:rFonts w:ascii="Arial" w:hAnsi="Arial" w:cs="Arial"/>
          <w:sz w:val="22"/>
          <w:szCs w:val="22"/>
        </w:rPr>
        <w:t xml:space="preserve">To </w:t>
      </w:r>
      <w:r w:rsidR="000C31C2">
        <w:rPr>
          <w:rFonts w:ascii="Arial" w:hAnsi="Arial" w:cs="Arial"/>
          <w:sz w:val="22"/>
          <w:szCs w:val="22"/>
        </w:rPr>
        <w:t>re</w:t>
      </w:r>
      <w:r w:rsidR="004B406B">
        <w:rPr>
          <w:rFonts w:ascii="Arial" w:hAnsi="Arial" w:cs="Arial"/>
          <w:sz w:val="22"/>
          <w:szCs w:val="22"/>
        </w:rPr>
        <w:t>-</w:t>
      </w:r>
      <w:r>
        <w:rPr>
          <w:rFonts w:ascii="Arial" w:hAnsi="Arial" w:cs="Arial"/>
          <w:sz w:val="22"/>
          <w:szCs w:val="22"/>
        </w:rPr>
        <w:t xml:space="preserve">appoint </w:t>
      </w:r>
      <w:r w:rsidR="000C31C2">
        <w:rPr>
          <w:rFonts w:ascii="Arial" w:hAnsi="Arial" w:cs="Arial"/>
          <w:sz w:val="22"/>
          <w:szCs w:val="22"/>
        </w:rPr>
        <w:t>Roger Merchant</w:t>
      </w:r>
      <w:r>
        <w:rPr>
          <w:rFonts w:ascii="Arial" w:hAnsi="Arial" w:cs="Arial"/>
          <w:sz w:val="22"/>
          <w:szCs w:val="22"/>
        </w:rPr>
        <w:t xml:space="preserve"> as a Trustee of the Charity</w:t>
      </w:r>
      <w:r>
        <w:rPr>
          <w:rFonts w:ascii="Arial" w:hAnsi="Arial" w:cs="Arial"/>
          <w:sz w:val="22"/>
          <w:szCs w:val="22"/>
        </w:rPr>
        <w:tab/>
      </w:r>
      <w:r w:rsidRPr="00B0683B">
        <w:rPr>
          <w:rFonts w:ascii="Arial" w:hAnsi="Arial" w:cs="Arial"/>
          <w:sz w:val="22"/>
          <w:szCs w:val="22"/>
        </w:rPr>
        <w:t>□</w:t>
      </w:r>
      <w:r>
        <w:rPr>
          <w:rFonts w:ascii="Arial" w:hAnsi="Arial" w:cs="Arial"/>
          <w:sz w:val="22"/>
          <w:szCs w:val="22"/>
        </w:rPr>
        <w:tab/>
      </w:r>
      <w:r w:rsidRPr="00B0683B">
        <w:rPr>
          <w:rFonts w:ascii="Arial" w:hAnsi="Arial" w:cs="Arial"/>
          <w:sz w:val="22"/>
          <w:szCs w:val="22"/>
        </w:rPr>
        <w:t>□</w:t>
      </w:r>
      <w:r>
        <w:rPr>
          <w:rFonts w:ascii="Arial" w:hAnsi="Arial" w:cs="Arial"/>
          <w:sz w:val="22"/>
          <w:szCs w:val="22"/>
        </w:rPr>
        <w:tab/>
      </w:r>
      <w:r w:rsidRPr="00B0683B">
        <w:rPr>
          <w:rFonts w:ascii="Arial" w:hAnsi="Arial" w:cs="Arial"/>
          <w:sz w:val="22"/>
          <w:szCs w:val="22"/>
        </w:rPr>
        <w:t>□</w:t>
      </w:r>
    </w:p>
    <w:p w14:paraId="7AA44D3C" w14:textId="77777777" w:rsidR="00D57709" w:rsidRPr="00316F0D" w:rsidRDefault="00D57709" w:rsidP="00316F0D">
      <w:pPr>
        <w:spacing w:after="240"/>
        <w:jc w:val="both"/>
        <w:rPr>
          <w:rFonts w:ascii="Arial" w:hAnsi="Arial" w:cs="Arial"/>
          <w:sz w:val="22"/>
          <w:szCs w:val="22"/>
        </w:rPr>
      </w:pPr>
    </w:p>
    <w:p w14:paraId="66ED3D1E" w14:textId="77777777" w:rsidR="00C76006" w:rsidRDefault="00C76006" w:rsidP="00316F0D">
      <w:pPr>
        <w:tabs>
          <w:tab w:val="left" w:pos="540"/>
          <w:tab w:val="left" w:pos="6300"/>
          <w:tab w:val="left" w:pos="7200"/>
          <w:tab w:val="left" w:pos="8280"/>
        </w:tabs>
        <w:jc w:val="both"/>
        <w:rPr>
          <w:rFonts w:ascii="Arial" w:hAnsi="Arial" w:cs="Arial"/>
          <w:sz w:val="22"/>
          <w:szCs w:val="22"/>
        </w:rPr>
      </w:pPr>
    </w:p>
    <w:p w14:paraId="3B846281" w14:textId="77777777" w:rsidR="00C76006" w:rsidRPr="00316F0D" w:rsidRDefault="00C76006" w:rsidP="00316F0D">
      <w:pPr>
        <w:tabs>
          <w:tab w:val="left" w:pos="540"/>
          <w:tab w:val="left" w:pos="6300"/>
          <w:tab w:val="left" w:pos="7200"/>
          <w:tab w:val="left" w:pos="8280"/>
        </w:tabs>
        <w:jc w:val="both"/>
        <w:rPr>
          <w:rFonts w:ascii="Arial" w:hAnsi="Arial" w:cs="Arial"/>
          <w:sz w:val="22"/>
          <w:szCs w:val="22"/>
        </w:rPr>
      </w:pPr>
    </w:p>
    <w:p w14:paraId="60C3BFA2" w14:textId="24119C33" w:rsidR="00553B24" w:rsidRDefault="00553B24" w:rsidP="00316F0D">
      <w:pPr>
        <w:jc w:val="both"/>
        <w:rPr>
          <w:rFonts w:ascii="Arial" w:hAnsi="Arial" w:cs="Arial"/>
          <w:sz w:val="22"/>
          <w:szCs w:val="22"/>
        </w:rPr>
      </w:pPr>
      <w:r w:rsidRPr="00316F0D">
        <w:rPr>
          <w:rFonts w:ascii="Arial" w:hAnsi="Arial" w:cs="Arial"/>
          <w:sz w:val="22"/>
          <w:szCs w:val="22"/>
        </w:rPr>
        <w:t>Signature …………………………………………………   Date   ………………………….</w:t>
      </w:r>
    </w:p>
    <w:p w14:paraId="52A209C6" w14:textId="2D5DC214" w:rsidR="006224BF" w:rsidRDefault="006224BF" w:rsidP="00316F0D">
      <w:pPr>
        <w:jc w:val="both"/>
        <w:rPr>
          <w:rFonts w:ascii="Arial" w:hAnsi="Arial" w:cs="Arial"/>
          <w:sz w:val="22"/>
          <w:szCs w:val="22"/>
        </w:rPr>
      </w:pPr>
    </w:p>
    <w:p w14:paraId="261651D9" w14:textId="4FE36BE3" w:rsidR="00EB37C3" w:rsidRPr="000C31C2" w:rsidRDefault="006224BF" w:rsidP="00EB37C3">
      <w:pPr>
        <w:pStyle w:val="ListParagraph"/>
        <w:numPr>
          <w:ilvl w:val="0"/>
          <w:numId w:val="14"/>
        </w:numPr>
        <w:jc w:val="both"/>
        <w:rPr>
          <w:rFonts w:ascii="Arial" w:hAnsi="Arial" w:cs="Arial"/>
          <w:b/>
          <w:bCs/>
          <w:u w:val="single"/>
        </w:rPr>
      </w:pPr>
      <w:r w:rsidRPr="000C31C2">
        <w:rPr>
          <w:rFonts w:ascii="Arial" w:hAnsi="Arial" w:cs="Arial"/>
          <w:b/>
          <w:bCs/>
          <w:highlight w:val="yellow"/>
          <w:u w:val="single"/>
        </w:rPr>
        <w:t>To return this form, moisten the gum border on the opposite page, seal and post. No postage required unless mailed outside of the UK</w:t>
      </w:r>
    </w:p>
    <w:p w14:paraId="509BA2B6" w14:textId="3CC705FA" w:rsidR="00553B24" w:rsidRPr="00316F0D" w:rsidRDefault="00553B24" w:rsidP="00316F0D">
      <w:pPr>
        <w:pStyle w:val="BWBLevel1"/>
        <w:numPr>
          <w:ilvl w:val="0"/>
          <w:numId w:val="0"/>
        </w:numPr>
        <w:rPr>
          <w:rFonts w:ascii="Arial" w:hAnsi="Arial" w:cs="Arial"/>
          <w:sz w:val="22"/>
          <w:szCs w:val="22"/>
        </w:rPr>
      </w:pPr>
      <w:r w:rsidRPr="00316F0D">
        <w:rPr>
          <w:rFonts w:ascii="Arial" w:hAnsi="Arial" w:cs="Arial"/>
          <w:sz w:val="22"/>
          <w:szCs w:val="22"/>
        </w:rPr>
        <w:br w:type="page"/>
      </w:r>
      <w:r w:rsidR="009626E6" w:rsidRPr="00745345">
        <w:rPr>
          <w:rFonts w:ascii="Arial" w:hAnsi="Arial" w:cs="Arial"/>
          <w:sz w:val="22"/>
          <w:szCs w:val="22"/>
        </w:rPr>
        <w:lastRenderedPageBreak/>
        <w:t xml:space="preserve">PAGE </w:t>
      </w:r>
      <w:r w:rsidR="006224BF">
        <w:rPr>
          <w:rFonts w:ascii="Arial" w:hAnsi="Arial" w:cs="Arial"/>
          <w:sz w:val="22"/>
          <w:szCs w:val="22"/>
        </w:rPr>
        <w:t>4</w:t>
      </w:r>
    </w:p>
    <w:p w14:paraId="7DBDF96E" w14:textId="68A325B9" w:rsidR="00553B24" w:rsidRPr="00316F0D" w:rsidRDefault="00553B24" w:rsidP="00316F0D">
      <w:pPr>
        <w:ind w:left="1800" w:hanging="360"/>
        <w:rPr>
          <w:rFonts w:ascii="Arial" w:hAnsi="Arial" w:cs="Arial"/>
          <w:sz w:val="22"/>
          <w:szCs w:val="22"/>
        </w:rPr>
      </w:pPr>
      <w:r w:rsidRPr="00C239EF">
        <w:rPr>
          <w:rFonts w:ascii="Arial" w:hAnsi="Arial" w:cs="Arial"/>
          <w:sz w:val="22"/>
          <w:szCs w:val="22"/>
        </w:rPr>
        <w:t>Freepost R</w:t>
      </w:r>
      <w:r w:rsidR="006365FB">
        <w:rPr>
          <w:rFonts w:ascii="Arial" w:hAnsi="Arial" w:cs="Arial"/>
          <w:sz w:val="22"/>
          <w:szCs w:val="22"/>
        </w:rPr>
        <w:t>UBS</w:t>
      </w:r>
      <w:r w:rsidRPr="00C239EF">
        <w:rPr>
          <w:rFonts w:ascii="Arial" w:hAnsi="Arial" w:cs="Arial"/>
          <w:sz w:val="22"/>
          <w:szCs w:val="22"/>
        </w:rPr>
        <w:t>-</w:t>
      </w:r>
      <w:r w:rsidR="005261CB">
        <w:rPr>
          <w:rFonts w:ascii="Arial" w:hAnsi="Arial" w:cs="Arial"/>
          <w:sz w:val="22"/>
          <w:szCs w:val="22"/>
        </w:rPr>
        <w:t>ALAX</w:t>
      </w:r>
      <w:r w:rsidRPr="00C239EF">
        <w:rPr>
          <w:rFonts w:ascii="Arial" w:hAnsi="Arial" w:cs="Arial"/>
          <w:sz w:val="22"/>
          <w:szCs w:val="22"/>
        </w:rPr>
        <w:t>-</w:t>
      </w:r>
      <w:r w:rsidR="005261CB">
        <w:rPr>
          <w:rFonts w:ascii="Arial" w:hAnsi="Arial" w:cs="Arial"/>
          <w:sz w:val="22"/>
          <w:szCs w:val="22"/>
        </w:rPr>
        <w:t>TJUC</w:t>
      </w:r>
    </w:p>
    <w:p w14:paraId="7C16DE94" w14:textId="349E2872" w:rsidR="00553B24" w:rsidRPr="00316F0D" w:rsidRDefault="005261CB" w:rsidP="00316F0D">
      <w:pPr>
        <w:ind w:left="1800" w:hanging="360"/>
        <w:rPr>
          <w:rFonts w:ascii="Arial" w:hAnsi="Arial" w:cs="Arial"/>
          <w:sz w:val="22"/>
          <w:szCs w:val="22"/>
        </w:rPr>
      </w:pPr>
      <w:r>
        <w:rPr>
          <w:rFonts w:ascii="Arial" w:hAnsi="Arial" w:cs="Arial"/>
          <w:sz w:val="22"/>
          <w:szCs w:val="22"/>
        </w:rPr>
        <w:t>caba</w:t>
      </w:r>
    </w:p>
    <w:p w14:paraId="1465CA15" w14:textId="020741DF" w:rsidR="00553B24" w:rsidRPr="00316F0D" w:rsidRDefault="009E189B" w:rsidP="00316F0D">
      <w:pPr>
        <w:ind w:left="1800" w:hanging="360"/>
        <w:rPr>
          <w:rFonts w:ascii="Arial" w:hAnsi="Arial" w:cs="Arial"/>
          <w:sz w:val="22"/>
          <w:szCs w:val="22"/>
        </w:rPr>
      </w:pPr>
      <w:r>
        <w:rPr>
          <w:rFonts w:ascii="Arial" w:hAnsi="Arial" w:cs="Arial"/>
          <w:sz w:val="22"/>
          <w:szCs w:val="22"/>
        </w:rPr>
        <w:t>Merrett House</w:t>
      </w:r>
    </w:p>
    <w:p w14:paraId="200633EA" w14:textId="4BFD0C80" w:rsidR="00553B24" w:rsidRDefault="009E189B" w:rsidP="00316F0D">
      <w:pPr>
        <w:ind w:left="1800" w:hanging="360"/>
        <w:rPr>
          <w:rFonts w:ascii="Arial" w:hAnsi="Arial" w:cs="Arial"/>
          <w:sz w:val="22"/>
          <w:szCs w:val="22"/>
        </w:rPr>
      </w:pPr>
      <w:r>
        <w:rPr>
          <w:rFonts w:ascii="Arial" w:hAnsi="Arial" w:cs="Arial"/>
          <w:sz w:val="22"/>
          <w:szCs w:val="22"/>
        </w:rPr>
        <w:t>Swift Park</w:t>
      </w:r>
    </w:p>
    <w:p w14:paraId="45D56277" w14:textId="1DA6EA28" w:rsidR="009E189B" w:rsidRPr="00316F0D" w:rsidRDefault="009E189B" w:rsidP="00316F0D">
      <w:pPr>
        <w:ind w:left="1800" w:hanging="360"/>
        <w:rPr>
          <w:rFonts w:ascii="Arial" w:hAnsi="Arial" w:cs="Arial"/>
          <w:sz w:val="22"/>
          <w:szCs w:val="22"/>
        </w:rPr>
      </w:pPr>
      <w:r>
        <w:rPr>
          <w:rFonts w:ascii="Arial" w:hAnsi="Arial" w:cs="Arial"/>
          <w:sz w:val="22"/>
          <w:szCs w:val="22"/>
        </w:rPr>
        <w:t>Old Leicester Road</w:t>
      </w:r>
    </w:p>
    <w:p w14:paraId="290258E6" w14:textId="77777777" w:rsidR="00553B24" w:rsidRPr="00316F0D" w:rsidRDefault="00553B24" w:rsidP="00316F0D">
      <w:pPr>
        <w:ind w:left="1800" w:hanging="360"/>
        <w:rPr>
          <w:rFonts w:ascii="Arial" w:hAnsi="Arial" w:cs="Arial"/>
          <w:sz w:val="22"/>
          <w:szCs w:val="22"/>
        </w:rPr>
      </w:pPr>
      <w:r w:rsidRPr="00316F0D">
        <w:rPr>
          <w:rFonts w:ascii="Arial" w:hAnsi="Arial" w:cs="Arial"/>
          <w:sz w:val="22"/>
          <w:szCs w:val="22"/>
        </w:rPr>
        <w:t>Rugby</w:t>
      </w:r>
    </w:p>
    <w:p w14:paraId="5A192E91" w14:textId="1F4EF24A" w:rsidR="00553B24" w:rsidRPr="00316F0D" w:rsidRDefault="00553B24" w:rsidP="00316F0D">
      <w:pPr>
        <w:rPr>
          <w:rFonts w:ascii="Arial" w:hAnsi="Arial" w:cs="Arial"/>
          <w:sz w:val="22"/>
          <w:szCs w:val="22"/>
        </w:rPr>
      </w:pPr>
      <w:r w:rsidRPr="00316F0D">
        <w:rPr>
          <w:rFonts w:ascii="Arial" w:hAnsi="Arial" w:cs="Arial"/>
          <w:sz w:val="22"/>
          <w:szCs w:val="22"/>
        </w:rPr>
        <w:tab/>
      </w:r>
      <w:r w:rsidRPr="00316F0D">
        <w:rPr>
          <w:rFonts w:ascii="Arial" w:hAnsi="Arial" w:cs="Arial"/>
          <w:sz w:val="22"/>
          <w:szCs w:val="22"/>
        </w:rPr>
        <w:tab/>
      </w:r>
      <w:r w:rsidR="009E189B">
        <w:rPr>
          <w:rFonts w:ascii="Arial" w:hAnsi="Arial" w:cs="Arial"/>
          <w:sz w:val="22"/>
          <w:szCs w:val="22"/>
        </w:rPr>
        <w:t>CV21 1DZ</w:t>
      </w:r>
    </w:p>
    <w:p w14:paraId="131C67AA" w14:textId="77777777" w:rsidR="00553B24" w:rsidRPr="00316F0D" w:rsidRDefault="00553B24" w:rsidP="00316F0D">
      <w:pPr>
        <w:jc w:val="center"/>
        <w:rPr>
          <w:rFonts w:ascii="Arial" w:hAnsi="Arial" w:cs="Arial"/>
          <w:sz w:val="22"/>
          <w:szCs w:val="22"/>
        </w:rPr>
      </w:pPr>
    </w:p>
    <w:p w14:paraId="43C1A951" w14:textId="77777777" w:rsidR="00553B24" w:rsidRPr="00316F0D" w:rsidRDefault="00553B24" w:rsidP="00316F0D">
      <w:pPr>
        <w:jc w:val="center"/>
        <w:rPr>
          <w:rFonts w:ascii="Arial" w:hAnsi="Arial" w:cs="Arial"/>
          <w:sz w:val="22"/>
          <w:szCs w:val="22"/>
        </w:rPr>
      </w:pPr>
    </w:p>
    <w:p w14:paraId="778969FB" w14:textId="77777777" w:rsidR="00553B24" w:rsidRPr="00316F0D" w:rsidRDefault="00553B24" w:rsidP="00316F0D">
      <w:pPr>
        <w:ind w:left="1440"/>
        <w:rPr>
          <w:rFonts w:ascii="Arial" w:hAnsi="Arial" w:cs="Arial"/>
          <w:sz w:val="22"/>
          <w:szCs w:val="22"/>
        </w:rPr>
      </w:pPr>
      <w:r w:rsidRPr="00316F0D">
        <w:rPr>
          <w:rFonts w:ascii="Arial" w:hAnsi="Arial" w:cs="Arial"/>
          <w:sz w:val="22"/>
          <w:szCs w:val="22"/>
        </w:rPr>
        <w:t>Postage is required if mailed outside of the UK</w:t>
      </w:r>
    </w:p>
    <w:p w14:paraId="6DB3AF0D" w14:textId="77777777" w:rsidR="00553B24" w:rsidRPr="00316F0D" w:rsidRDefault="00553B24" w:rsidP="00316F0D">
      <w:pPr>
        <w:ind w:left="1440"/>
        <w:rPr>
          <w:rFonts w:ascii="Arial" w:hAnsi="Arial" w:cs="Arial"/>
          <w:sz w:val="22"/>
          <w:szCs w:val="22"/>
        </w:rPr>
      </w:pPr>
    </w:p>
    <w:p w14:paraId="214F8314" w14:textId="77777777" w:rsidR="00553B24" w:rsidRPr="00316F0D" w:rsidRDefault="00553B24" w:rsidP="00316F0D">
      <w:pPr>
        <w:jc w:val="center"/>
        <w:rPr>
          <w:rFonts w:ascii="Arial" w:hAnsi="Arial" w:cs="Arial"/>
          <w:b/>
          <w:sz w:val="22"/>
          <w:szCs w:val="22"/>
        </w:rPr>
      </w:pPr>
    </w:p>
    <w:p w14:paraId="02646BC3" w14:textId="77777777" w:rsidR="00553B24" w:rsidRPr="00316F0D" w:rsidRDefault="00553B24" w:rsidP="00316F0D">
      <w:pPr>
        <w:jc w:val="center"/>
        <w:rPr>
          <w:rFonts w:ascii="Arial" w:hAnsi="Arial" w:cs="Arial"/>
          <w:b/>
          <w:sz w:val="22"/>
          <w:szCs w:val="22"/>
        </w:rPr>
      </w:pPr>
    </w:p>
    <w:p w14:paraId="6186D4FB" w14:textId="77777777" w:rsidR="00553B24" w:rsidRPr="00316F0D" w:rsidRDefault="00553B24" w:rsidP="00316F0D">
      <w:pPr>
        <w:jc w:val="center"/>
        <w:rPr>
          <w:rFonts w:ascii="Arial" w:hAnsi="Arial" w:cs="Arial"/>
          <w:b/>
          <w:sz w:val="22"/>
          <w:szCs w:val="22"/>
        </w:rPr>
      </w:pPr>
    </w:p>
    <w:p w14:paraId="0CA5836C" w14:textId="77777777" w:rsidR="00B353F9" w:rsidRPr="00316F0D" w:rsidRDefault="00B353F9" w:rsidP="00316F0D">
      <w:pPr>
        <w:rPr>
          <w:rFonts w:ascii="Arial" w:hAnsi="Arial" w:cs="Arial"/>
          <w:sz w:val="22"/>
          <w:szCs w:val="22"/>
        </w:rPr>
      </w:pPr>
    </w:p>
    <w:sectPr w:rsidR="00B353F9" w:rsidRPr="00316F0D" w:rsidSect="0046281D">
      <w:headerReference w:type="even" r:id="rId13"/>
      <w:headerReference w:type="default" r:id="rId14"/>
      <w:footerReference w:type="even" r:id="rId15"/>
      <w:footerReference w:type="default" r:id="rId16"/>
      <w:headerReference w:type="first" r:id="rId17"/>
      <w:footerReference w:type="first" r:id="rId18"/>
      <w:pgSz w:w="11909" w:h="16834" w:code="9"/>
      <w:pgMar w:top="540" w:right="1440" w:bottom="360" w:left="1440" w:header="270" w:footer="2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1209" w14:textId="77777777" w:rsidR="00F66A40" w:rsidRDefault="00F66A40">
      <w:r>
        <w:separator/>
      </w:r>
    </w:p>
  </w:endnote>
  <w:endnote w:type="continuationSeparator" w:id="0">
    <w:p w14:paraId="2213E5EB" w14:textId="77777777" w:rsidR="00F66A40" w:rsidRDefault="00F6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EEFD" w14:textId="77777777" w:rsidR="00B353F9" w:rsidRDefault="00B353F9" w:rsidP="008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E41EC" w14:textId="77777777" w:rsidR="00B353F9" w:rsidRDefault="00B35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BAB4" w14:textId="77777777" w:rsidR="00B353F9" w:rsidRDefault="00B353F9" w:rsidP="008A35C5">
    <w:pPr>
      <w:pStyle w:val="Footer"/>
      <w:framePr w:wrap="around" w:vAnchor="text" w:hAnchor="page" w:x="5941" w:y="127"/>
      <w:rPr>
        <w:rStyle w:val="PageNumber"/>
      </w:rPr>
    </w:pPr>
  </w:p>
  <w:p w14:paraId="1D908274" w14:textId="77777777" w:rsidR="00B353F9" w:rsidRPr="005F4993" w:rsidRDefault="00B353F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CAC6" w14:textId="77777777" w:rsidR="00B353F9" w:rsidRDefault="00B35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F87" w14:textId="77777777" w:rsidR="00F66A40" w:rsidRDefault="00F66A40">
      <w:r>
        <w:separator/>
      </w:r>
    </w:p>
  </w:footnote>
  <w:footnote w:type="continuationSeparator" w:id="0">
    <w:p w14:paraId="5630B6FC" w14:textId="77777777" w:rsidR="00F66A40" w:rsidRDefault="00F66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FFC8" w14:textId="2D32C69B" w:rsidR="00B353F9" w:rsidRDefault="00B35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FDA3" w14:textId="0FF9FF74" w:rsidR="00B353F9" w:rsidRDefault="00B35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E88E" w14:textId="46EA7FB9" w:rsidR="00B353F9" w:rsidRDefault="00B35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697"/>
    <w:multiLevelType w:val="hybridMultilevel"/>
    <w:tmpl w:val="D34A5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433F43"/>
    <w:multiLevelType w:val="hybridMultilevel"/>
    <w:tmpl w:val="4D8C557A"/>
    <w:lvl w:ilvl="0" w:tplc="D0B6623E">
      <w:start w:val="2"/>
      <w:numFmt w:val="decimal"/>
      <w:lvlText w:val="45.%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327B3E"/>
    <w:multiLevelType w:val="hybridMultilevel"/>
    <w:tmpl w:val="A84AA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A830BC"/>
    <w:multiLevelType w:val="multilevel"/>
    <w:tmpl w:val="61E02696"/>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lowerLetter"/>
      <w:pStyle w:val="BWBLevel4"/>
      <w:lvlText w:val="(%4)"/>
      <w:lvlJc w:val="left"/>
      <w:pPr>
        <w:tabs>
          <w:tab w:val="num" w:pos="1440"/>
        </w:tabs>
        <w:ind w:left="1440" w:hanging="720"/>
      </w:pPr>
      <w:rPr>
        <w:rFonts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upperLetter"/>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4" w15:restartNumberingAfterBreak="0">
    <w:nsid w:val="4AE462D1"/>
    <w:multiLevelType w:val="hybridMultilevel"/>
    <w:tmpl w:val="87C4F140"/>
    <w:lvl w:ilvl="0" w:tplc="139835D4">
      <w:start w:val="1"/>
      <w:numFmt w:val="decimal"/>
      <w:lvlText w:val="45.%1"/>
      <w:lvlJc w:val="left"/>
      <w:pPr>
        <w:tabs>
          <w:tab w:val="num" w:pos="4680"/>
        </w:tabs>
        <w:ind w:left="4680" w:hanging="360"/>
      </w:pPr>
      <w:rPr>
        <w:rFonts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7E4625"/>
    <w:multiLevelType w:val="hybridMultilevel"/>
    <w:tmpl w:val="B5040480"/>
    <w:lvl w:ilvl="0" w:tplc="7360A4A0">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B5A4230"/>
    <w:multiLevelType w:val="hybridMultilevel"/>
    <w:tmpl w:val="3A88D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E23117"/>
    <w:multiLevelType w:val="multilevel"/>
    <w:tmpl w:val="6B52BA80"/>
    <w:lvl w:ilvl="0">
      <w:start w:val="1"/>
      <w:numFmt w:val="decimal"/>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F835D11"/>
    <w:multiLevelType w:val="hybridMultilevel"/>
    <w:tmpl w:val="2F3E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F1ADB"/>
    <w:multiLevelType w:val="hybridMultilevel"/>
    <w:tmpl w:val="FD4C0E68"/>
    <w:lvl w:ilvl="0" w:tplc="7360A4A0">
      <w:start w:val="1"/>
      <w:numFmt w:val="decimal"/>
      <w:lvlText w:val="%1."/>
      <w:lvlJc w:val="left"/>
      <w:pPr>
        <w:tabs>
          <w:tab w:val="num" w:pos="1080"/>
        </w:tabs>
        <w:ind w:left="1080" w:hanging="720"/>
      </w:pPr>
      <w:rPr>
        <w:rFonts w:cs="Times New Roman" w:hint="default"/>
      </w:rPr>
    </w:lvl>
    <w:lvl w:ilvl="1" w:tplc="F33607E2">
      <w:start w:val="1"/>
      <w:numFmt w:val="decimal"/>
      <w:lvlText w:val="11.%2"/>
      <w:lvlJc w:val="left"/>
      <w:pPr>
        <w:tabs>
          <w:tab w:val="num" w:pos="1800"/>
        </w:tabs>
        <w:ind w:left="180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5E6D00"/>
    <w:multiLevelType w:val="hybridMultilevel"/>
    <w:tmpl w:val="979CD2F8"/>
    <w:lvl w:ilvl="0" w:tplc="0DF020B2">
      <w:start w:val="1"/>
      <w:numFmt w:val="decimal"/>
      <w:lvlText w:val="%1."/>
      <w:lvlJc w:val="left"/>
      <w:pPr>
        <w:tabs>
          <w:tab w:val="num" w:pos="1080"/>
        </w:tabs>
        <w:ind w:left="1080" w:hanging="720"/>
      </w:pPr>
      <w:rPr>
        <w:rFonts w:cs="Times New Roman" w:hint="default"/>
        <w:b w:val="0"/>
      </w:rPr>
    </w:lvl>
    <w:lvl w:ilvl="1" w:tplc="E410BAB6">
      <w:start w:val="11"/>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934895230">
    <w:abstractNumId w:val="3"/>
  </w:num>
  <w:num w:numId="2" w16cid:durableId="381371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271437">
    <w:abstractNumId w:val="10"/>
  </w:num>
  <w:num w:numId="4" w16cid:durableId="1458061632">
    <w:abstractNumId w:val="5"/>
  </w:num>
  <w:num w:numId="5" w16cid:durableId="213929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836258027">
    <w:abstractNumId w:val="9"/>
  </w:num>
  <w:num w:numId="7" w16cid:durableId="554320304">
    <w:abstractNumId w:val="4"/>
  </w:num>
  <w:num w:numId="8" w16cid:durableId="1266158467">
    <w:abstractNumId w:val="1"/>
  </w:num>
  <w:num w:numId="9" w16cid:durableId="2088912893">
    <w:abstractNumId w:val="7"/>
  </w:num>
  <w:num w:numId="10" w16cid:durableId="1696540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16cid:durableId="2124299044">
    <w:abstractNumId w:val="6"/>
  </w:num>
  <w:num w:numId="12" w16cid:durableId="1642465529">
    <w:abstractNumId w:val="0"/>
  </w:num>
  <w:num w:numId="13" w16cid:durableId="411778320">
    <w:abstractNumId w:val="2"/>
  </w:num>
  <w:num w:numId="14" w16cid:durableId="1012532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drawingGridHorizont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2E"/>
    <w:rsid w:val="00002608"/>
    <w:rsid w:val="00014A8C"/>
    <w:rsid w:val="0002006B"/>
    <w:rsid w:val="00021546"/>
    <w:rsid w:val="00022DDD"/>
    <w:rsid w:val="00042B9A"/>
    <w:rsid w:val="000432C2"/>
    <w:rsid w:val="00045469"/>
    <w:rsid w:val="00052C7D"/>
    <w:rsid w:val="00053A45"/>
    <w:rsid w:val="00071176"/>
    <w:rsid w:val="00082690"/>
    <w:rsid w:val="0008727B"/>
    <w:rsid w:val="000C2CD9"/>
    <w:rsid w:val="000C31C2"/>
    <w:rsid w:val="000D6752"/>
    <w:rsid w:val="000E66F3"/>
    <w:rsid w:val="000F0A86"/>
    <w:rsid w:val="00107529"/>
    <w:rsid w:val="001233EF"/>
    <w:rsid w:val="00126605"/>
    <w:rsid w:val="001401C5"/>
    <w:rsid w:val="00141411"/>
    <w:rsid w:val="0014207A"/>
    <w:rsid w:val="001576E5"/>
    <w:rsid w:val="001655BF"/>
    <w:rsid w:val="0019521E"/>
    <w:rsid w:val="001A6585"/>
    <w:rsid w:val="001B3A89"/>
    <w:rsid w:val="001B7EC3"/>
    <w:rsid w:val="001C20E3"/>
    <w:rsid w:val="001F7234"/>
    <w:rsid w:val="00205BFA"/>
    <w:rsid w:val="00223042"/>
    <w:rsid w:val="00224C30"/>
    <w:rsid w:val="00227AD8"/>
    <w:rsid w:val="00236DD7"/>
    <w:rsid w:val="00244082"/>
    <w:rsid w:val="00253F20"/>
    <w:rsid w:val="00282CCD"/>
    <w:rsid w:val="00297227"/>
    <w:rsid w:val="002A02B7"/>
    <w:rsid w:val="002A7F3B"/>
    <w:rsid w:val="002B2B20"/>
    <w:rsid w:val="002B451A"/>
    <w:rsid w:val="002B7EE7"/>
    <w:rsid w:val="002C14AC"/>
    <w:rsid w:val="002C4CF6"/>
    <w:rsid w:val="002D31A7"/>
    <w:rsid w:val="002F00A1"/>
    <w:rsid w:val="002F035C"/>
    <w:rsid w:val="002F15FC"/>
    <w:rsid w:val="00306E9D"/>
    <w:rsid w:val="0030718A"/>
    <w:rsid w:val="003104B1"/>
    <w:rsid w:val="00316F0D"/>
    <w:rsid w:val="00333EE9"/>
    <w:rsid w:val="00336D74"/>
    <w:rsid w:val="00343CE1"/>
    <w:rsid w:val="003501F6"/>
    <w:rsid w:val="00357EA6"/>
    <w:rsid w:val="00364A55"/>
    <w:rsid w:val="00374538"/>
    <w:rsid w:val="00382157"/>
    <w:rsid w:val="00394835"/>
    <w:rsid w:val="00397811"/>
    <w:rsid w:val="003A7401"/>
    <w:rsid w:val="003A790A"/>
    <w:rsid w:val="003B23F2"/>
    <w:rsid w:val="003B2503"/>
    <w:rsid w:val="003B5670"/>
    <w:rsid w:val="003C584C"/>
    <w:rsid w:val="003C7550"/>
    <w:rsid w:val="003F3934"/>
    <w:rsid w:val="003F7BF6"/>
    <w:rsid w:val="003F7E24"/>
    <w:rsid w:val="00404827"/>
    <w:rsid w:val="00427A1C"/>
    <w:rsid w:val="0043179A"/>
    <w:rsid w:val="0044011B"/>
    <w:rsid w:val="00453497"/>
    <w:rsid w:val="004534FA"/>
    <w:rsid w:val="0046281D"/>
    <w:rsid w:val="004671B3"/>
    <w:rsid w:val="004771A0"/>
    <w:rsid w:val="00485FB1"/>
    <w:rsid w:val="004B406B"/>
    <w:rsid w:val="004C24D4"/>
    <w:rsid w:val="004C5906"/>
    <w:rsid w:val="004D2D7B"/>
    <w:rsid w:val="004E1224"/>
    <w:rsid w:val="004E2A54"/>
    <w:rsid w:val="004E45DF"/>
    <w:rsid w:val="0051659F"/>
    <w:rsid w:val="0052434B"/>
    <w:rsid w:val="0052456D"/>
    <w:rsid w:val="00524D8F"/>
    <w:rsid w:val="005261CB"/>
    <w:rsid w:val="0055081B"/>
    <w:rsid w:val="00553B24"/>
    <w:rsid w:val="0055637E"/>
    <w:rsid w:val="00562EE9"/>
    <w:rsid w:val="005648B3"/>
    <w:rsid w:val="00576D9D"/>
    <w:rsid w:val="005805D2"/>
    <w:rsid w:val="00580EF6"/>
    <w:rsid w:val="0058281E"/>
    <w:rsid w:val="005841AA"/>
    <w:rsid w:val="00590EFA"/>
    <w:rsid w:val="00594293"/>
    <w:rsid w:val="005B200A"/>
    <w:rsid w:val="005B570B"/>
    <w:rsid w:val="005C0FAF"/>
    <w:rsid w:val="005C6611"/>
    <w:rsid w:val="005D03AC"/>
    <w:rsid w:val="005D6855"/>
    <w:rsid w:val="005F4993"/>
    <w:rsid w:val="00600452"/>
    <w:rsid w:val="00602B24"/>
    <w:rsid w:val="006224BF"/>
    <w:rsid w:val="00626CB8"/>
    <w:rsid w:val="006365FB"/>
    <w:rsid w:val="00660E48"/>
    <w:rsid w:val="006715EF"/>
    <w:rsid w:val="006B12E8"/>
    <w:rsid w:val="006B3368"/>
    <w:rsid w:val="006C3ACD"/>
    <w:rsid w:val="006C3FCA"/>
    <w:rsid w:val="006D279E"/>
    <w:rsid w:val="006D7524"/>
    <w:rsid w:val="006F4472"/>
    <w:rsid w:val="006F559E"/>
    <w:rsid w:val="006F7C19"/>
    <w:rsid w:val="00701C55"/>
    <w:rsid w:val="00712059"/>
    <w:rsid w:val="00714BDD"/>
    <w:rsid w:val="0071566F"/>
    <w:rsid w:val="00724FA7"/>
    <w:rsid w:val="00725710"/>
    <w:rsid w:val="00726510"/>
    <w:rsid w:val="00734ACA"/>
    <w:rsid w:val="00736B0F"/>
    <w:rsid w:val="007412FC"/>
    <w:rsid w:val="00745287"/>
    <w:rsid w:val="00745345"/>
    <w:rsid w:val="00751D97"/>
    <w:rsid w:val="00762CE0"/>
    <w:rsid w:val="00763AF3"/>
    <w:rsid w:val="00764236"/>
    <w:rsid w:val="007703D9"/>
    <w:rsid w:val="0077360B"/>
    <w:rsid w:val="007764DE"/>
    <w:rsid w:val="007829D1"/>
    <w:rsid w:val="0079228A"/>
    <w:rsid w:val="00795D49"/>
    <w:rsid w:val="007C0B59"/>
    <w:rsid w:val="007C183C"/>
    <w:rsid w:val="007C2D39"/>
    <w:rsid w:val="007C4AFA"/>
    <w:rsid w:val="007D289E"/>
    <w:rsid w:val="007D71D8"/>
    <w:rsid w:val="007E1A11"/>
    <w:rsid w:val="007F2590"/>
    <w:rsid w:val="007F6D0F"/>
    <w:rsid w:val="008011C6"/>
    <w:rsid w:val="00805ED1"/>
    <w:rsid w:val="00812AB8"/>
    <w:rsid w:val="0081624A"/>
    <w:rsid w:val="008232AD"/>
    <w:rsid w:val="0083063B"/>
    <w:rsid w:val="008318BC"/>
    <w:rsid w:val="008462E0"/>
    <w:rsid w:val="0085026E"/>
    <w:rsid w:val="00861DCF"/>
    <w:rsid w:val="00865652"/>
    <w:rsid w:val="008656E7"/>
    <w:rsid w:val="00871825"/>
    <w:rsid w:val="0087321A"/>
    <w:rsid w:val="008800B4"/>
    <w:rsid w:val="008804AA"/>
    <w:rsid w:val="00886B76"/>
    <w:rsid w:val="00895BE9"/>
    <w:rsid w:val="00897320"/>
    <w:rsid w:val="008A35C5"/>
    <w:rsid w:val="008B5528"/>
    <w:rsid w:val="008C102E"/>
    <w:rsid w:val="008C3B29"/>
    <w:rsid w:val="008C6E91"/>
    <w:rsid w:val="008C73C3"/>
    <w:rsid w:val="008D0A34"/>
    <w:rsid w:val="008D3928"/>
    <w:rsid w:val="008D4892"/>
    <w:rsid w:val="008E1602"/>
    <w:rsid w:val="008E661B"/>
    <w:rsid w:val="009026FA"/>
    <w:rsid w:val="00906B79"/>
    <w:rsid w:val="00913E83"/>
    <w:rsid w:val="00914C23"/>
    <w:rsid w:val="00950DBC"/>
    <w:rsid w:val="009518C7"/>
    <w:rsid w:val="009523FA"/>
    <w:rsid w:val="0095458E"/>
    <w:rsid w:val="009626E6"/>
    <w:rsid w:val="009932AB"/>
    <w:rsid w:val="009A41FC"/>
    <w:rsid w:val="009A5B3F"/>
    <w:rsid w:val="009A687F"/>
    <w:rsid w:val="009B6CC7"/>
    <w:rsid w:val="009D3DFD"/>
    <w:rsid w:val="009E189B"/>
    <w:rsid w:val="009F0627"/>
    <w:rsid w:val="009F0781"/>
    <w:rsid w:val="009F6B8F"/>
    <w:rsid w:val="009F6F13"/>
    <w:rsid w:val="009F7F58"/>
    <w:rsid w:val="00A002D7"/>
    <w:rsid w:val="00A1610E"/>
    <w:rsid w:val="00A24B98"/>
    <w:rsid w:val="00A41014"/>
    <w:rsid w:val="00A42706"/>
    <w:rsid w:val="00A51BAF"/>
    <w:rsid w:val="00A634AB"/>
    <w:rsid w:val="00A8195B"/>
    <w:rsid w:val="00A87402"/>
    <w:rsid w:val="00A93D55"/>
    <w:rsid w:val="00AA67F3"/>
    <w:rsid w:val="00AA7967"/>
    <w:rsid w:val="00AD0AC5"/>
    <w:rsid w:val="00AD2ACA"/>
    <w:rsid w:val="00AD36F5"/>
    <w:rsid w:val="00AE0531"/>
    <w:rsid w:val="00AE74C3"/>
    <w:rsid w:val="00AF25F6"/>
    <w:rsid w:val="00AF3E22"/>
    <w:rsid w:val="00B041B2"/>
    <w:rsid w:val="00B0683B"/>
    <w:rsid w:val="00B1401B"/>
    <w:rsid w:val="00B14913"/>
    <w:rsid w:val="00B20329"/>
    <w:rsid w:val="00B21EAD"/>
    <w:rsid w:val="00B3425B"/>
    <w:rsid w:val="00B353F9"/>
    <w:rsid w:val="00B439DB"/>
    <w:rsid w:val="00B56630"/>
    <w:rsid w:val="00B67C9D"/>
    <w:rsid w:val="00B71A03"/>
    <w:rsid w:val="00B74E3E"/>
    <w:rsid w:val="00B934E1"/>
    <w:rsid w:val="00B9454A"/>
    <w:rsid w:val="00BA098C"/>
    <w:rsid w:val="00BA4011"/>
    <w:rsid w:val="00BA701D"/>
    <w:rsid w:val="00BB0C47"/>
    <w:rsid w:val="00BB0D69"/>
    <w:rsid w:val="00BB386A"/>
    <w:rsid w:val="00BC21CE"/>
    <w:rsid w:val="00BC6651"/>
    <w:rsid w:val="00BD0B6E"/>
    <w:rsid w:val="00BE0D9B"/>
    <w:rsid w:val="00BE3FB4"/>
    <w:rsid w:val="00BF0A6C"/>
    <w:rsid w:val="00C239EF"/>
    <w:rsid w:val="00C25F97"/>
    <w:rsid w:val="00C413A2"/>
    <w:rsid w:val="00C430C6"/>
    <w:rsid w:val="00C725C7"/>
    <w:rsid w:val="00C76006"/>
    <w:rsid w:val="00C7602E"/>
    <w:rsid w:val="00CB3112"/>
    <w:rsid w:val="00CB7633"/>
    <w:rsid w:val="00CC05F3"/>
    <w:rsid w:val="00CC3E1F"/>
    <w:rsid w:val="00CC53E1"/>
    <w:rsid w:val="00CD2C43"/>
    <w:rsid w:val="00CD5586"/>
    <w:rsid w:val="00CE0491"/>
    <w:rsid w:val="00CF7FAE"/>
    <w:rsid w:val="00D00EF5"/>
    <w:rsid w:val="00D11F40"/>
    <w:rsid w:val="00D162BE"/>
    <w:rsid w:val="00D22379"/>
    <w:rsid w:val="00D31DCE"/>
    <w:rsid w:val="00D343F5"/>
    <w:rsid w:val="00D475A2"/>
    <w:rsid w:val="00D51012"/>
    <w:rsid w:val="00D51556"/>
    <w:rsid w:val="00D53627"/>
    <w:rsid w:val="00D5427D"/>
    <w:rsid w:val="00D547E0"/>
    <w:rsid w:val="00D57709"/>
    <w:rsid w:val="00D75285"/>
    <w:rsid w:val="00D839EB"/>
    <w:rsid w:val="00D9208C"/>
    <w:rsid w:val="00DB076E"/>
    <w:rsid w:val="00DB07DE"/>
    <w:rsid w:val="00DB3CC0"/>
    <w:rsid w:val="00DD0E05"/>
    <w:rsid w:val="00DD61DE"/>
    <w:rsid w:val="00DE091D"/>
    <w:rsid w:val="00DE20B0"/>
    <w:rsid w:val="00DF1283"/>
    <w:rsid w:val="00DF6286"/>
    <w:rsid w:val="00E04450"/>
    <w:rsid w:val="00E04C6C"/>
    <w:rsid w:val="00E1501E"/>
    <w:rsid w:val="00E16432"/>
    <w:rsid w:val="00E37B41"/>
    <w:rsid w:val="00E403FF"/>
    <w:rsid w:val="00E4426F"/>
    <w:rsid w:val="00E4487E"/>
    <w:rsid w:val="00E45AED"/>
    <w:rsid w:val="00E46B22"/>
    <w:rsid w:val="00E628B6"/>
    <w:rsid w:val="00E63403"/>
    <w:rsid w:val="00E665A9"/>
    <w:rsid w:val="00E700CF"/>
    <w:rsid w:val="00E707A4"/>
    <w:rsid w:val="00E94043"/>
    <w:rsid w:val="00EB0C35"/>
    <w:rsid w:val="00EB37C3"/>
    <w:rsid w:val="00EE4E32"/>
    <w:rsid w:val="00F01B95"/>
    <w:rsid w:val="00F06E62"/>
    <w:rsid w:val="00F202D7"/>
    <w:rsid w:val="00F20855"/>
    <w:rsid w:val="00F2595E"/>
    <w:rsid w:val="00F32097"/>
    <w:rsid w:val="00F5262E"/>
    <w:rsid w:val="00F52A37"/>
    <w:rsid w:val="00F66A40"/>
    <w:rsid w:val="00F76C16"/>
    <w:rsid w:val="00F815BF"/>
    <w:rsid w:val="00F85C55"/>
    <w:rsid w:val="00F91D00"/>
    <w:rsid w:val="00F94271"/>
    <w:rsid w:val="00F97DED"/>
    <w:rsid w:val="00FA2AF3"/>
    <w:rsid w:val="00FA79E1"/>
    <w:rsid w:val="00FB38B9"/>
    <w:rsid w:val="00FC4782"/>
    <w:rsid w:val="00FC7805"/>
    <w:rsid w:val="00FC7FC9"/>
    <w:rsid w:val="00FE177D"/>
    <w:rsid w:val="00FE3B2B"/>
    <w:rsid w:val="00FF1CA5"/>
    <w:rsid w:val="00FF2649"/>
    <w:rsid w:val="00FF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99BF6"/>
  <w15:docId w15:val="{37C3C6FD-1E08-4823-83C5-12C88027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2E"/>
    <w:rPr>
      <w:rFonts w:ascii="Times New Roman" w:eastAsia="Times New Roman" w:hAnsi="Times New Roman"/>
      <w:sz w:val="24"/>
      <w:szCs w:val="24"/>
      <w:lang w:eastAsia="en-US"/>
    </w:rPr>
  </w:style>
  <w:style w:type="paragraph" w:styleId="Heading8">
    <w:name w:val="heading 8"/>
    <w:basedOn w:val="Normal"/>
    <w:next w:val="Normal"/>
    <w:link w:val="Heading8Char"/>
    <w:uiPriority w:val="99"/>
    <w:qFormat/>
    <w:rsid w:val="00F5262E"/>
    <w:pPr>
      <w:spacing w:before="240" w:after="60"/>
      <w:outlineLvl w:val="7"/>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locked/>
    <w:rsid w:val="00F5262E"/>
    <w:rPr>
      <w:rFonts w:ascii="Times New Roman" w:hAnsi="Times New Roman" w:cs="Times New Roman"/>
      <w:iCs/>
      <w:sz w:val="24"/>
      <w:szCs w:val="24"/>
    </w:rPr>
  </w:style>
  <w:style w:type="paragraph" w:styleId="Footer">
    <w:name w:val="footer"/>
    <w:basedOn w:val="Normal"/>
    <w:link w:val="FooterChar"/>
    <w:uiPriority w:val="99"/>
    <w:rsid w:val="00F5262E"/>
    <w:pPr>
      <w:tabs>
        <w:tab w:val="center" w:pos="4320"/>
        <w:tab w:val="right" w:pos="8640"/>
      </w:tabs>
    </w:pPr>
  </w:style>
  <w:style w:type="character" w:customStyle="1" w:styleId="FooterChar">
    <w:name w:val="Footer Char"/>
    <w:basedOn w:val="DefaultParagraphFont"/>
    <w:link w:val="Footer"/>
    <w:uiPriority w:val="99"/>
    <w:locked/>
    <w:rsid w:val="00F5262E"/>
    <w:rPr>
      <w:rFonts w:ascii="Times New Roman" w:hAnsi="Times New Roman" w:cs="Times New Roman"/>
      <w:sz w:val="24"/>
      <w:szCs w:val="24"/>
    </w:rPr>
  </w:style>
  <w:style w:type="character" w:styleId="PageNumber">
    <w:name w:val="page number"/>
    <w:basedOn w:val="DefaultParagraphFont"/>
    <w:uiPriority w:val="99"/>
    <w:rsid w:val="00F5262E"/>
    <w:rPr>
      <w:rFonts w:cs="Times New Roman"/>
    </w:rPr>
  </w:style>
  <w:style w:type="paragraph" w:styleId="BodyText2">
    <w:name w:val="Body Text 2"/>
    <w:basedOn w:val="Normal"/>
    <w:link w:val="BodyText2Char"/>
    <w:uiPriority w:val="99"/>
    <w:rsid w:val="00F5262E"/>
    <w:rPr>
      <w:rFonts w:ascii="Tahoma" w:hAnsi="Tahoma"/>
      <w:b/>
      <w:bCs/>
      <w:color w:val="000000"/>
      <w:sz w:val="20"/>
      <w:szCs w:val="20"/>
      <w:lang w:val="en-US"/>
    </w:rPr>
  </w:style>
  <w:style w:type="character" w:customStyle="1" w:styleId="BodyText2Char">
    <w:name w:val="Body Text 2 Char"/>
    <w:basedOn w:val="DefaultParagraphFont"/>
    <w:link w:val="BodyText2"/>
    <w:uiPriority w:val="99"/>
    <w:locked/>
    <w:rsid w:val="00F5262E"/>
    <w:rPr>
      <w:rFonts w:ascii="Tahoma" w:hAnsi="Tahoma" w:cs="Times New Roman"/>
      <w:b/>
      <w:bCs/>
      <w:color w:val="000000"/>
      <w:sz w:val="20"/>
      <w:szCs w:val="20"/>
      <w:lang w:val="en-US"/>
    </w:rPr>
  </w:style>
  <w:style w:type="paragraph" w:customStyle="1" w:styleId="BWBLevel1">
    <w:name w:val="BWBLevel1"/>
    <w:basedOn w:val="Normal"/>
    <w:qFormat/>
    <w:rsid w:val="00F5262E"/>
    <w:pPr>
      <w:numPr>
        <w:numId w:val="1"/>
      </w:numPr>
      <w:spacing w:after="240"/>
      <w:jc w:val="both"/>
      <w:outlineLvl w:val="0"/>
    </w:pPr>
    <w:rPr>
      <w:szCs w:val="20"/>
    </w:rPr>
  </w:style>
  <w:style w:type="paragraph" w:customStyle="1" w:styleId="BWBLevel2">
    <w:name w:val="BWBLevel2"/>
    <w:basedOn w:val="Normal"/>
    <w:link w:val="BWBLevel2Char"/>
    <w:qFormat/>
    <w:rsid w:val="00F5262E"/>
    <w:pPr>
      <w:numPr>
        <w:ilvl w:val="1"/>
        <w:numId w:val="1"/>
      </w:numPr>
      <w:spacing w:after="240"/>
      <w:jc w:val="both"/>
      <w:outlineLvl w:val="1"/>
    </w:pPr>
    <w:rPr>
      <w:szCs w:val="20"/>
    </w:rPr>
  </w:style>
  <w:style w:type="paragraph" w:customStyle="1" w:styleId="BWBLevel3">
    <w:name w:val="BWBLevel3"/>
    <w:basedOn w:val="Normal"/>
    <w:qFormat/>
    <w:rsid w:val="00F5262E"/>
    <w:pPr>
      <w:numPr>
        <w:ilvl w:val="2"/>
        <w:numId w:val="1"/>
      </w:numPr>
      <w:spacing w:after="240"/>
      <w:jc w:val="both"/>
      <w:outlineLvl w:val="2"/>
    </w:pPr>
    <w:rPr>
      <w:szCs w:val="20"/>
    </w:rPr>
  </w:style>
  <w:style w:type="paragraph" w:customStyle="1" w:styleId="BWBLevel4">
    <w:name w:val="BWBLevel4"/>
    <w:basedOn w:val="Normal"/>
    <w:rsid w:val="00F5262E"/>
    <w:pPr>
      <w:numPr>
        <w:ilvl w:val="3"/>
        <w:numId w:val="1"/>
      </w:numPr>
      <w:spacing w:after="240"/>
      <w:jc w:val="both"/>
      <w:outlineLvl w:val="3"/>
    </w:pPr>
    <w:rPr>
      <w:szCs w:val="20"/>
    </w:rPr>
  </w:style>
  <w:style w:type="paragraph" w:customStyle="1" w:styleId="BWBLevel5">
    <w:name w:val="BWBLevel5"/>
    <w:basedOn w:val="Normal"/>
    <w:rsid w:val="00F5262E"/>
    <w:pPr>
      <w:numPr>
        <w:ilvl w:val="4"/>
        <w:numId w:val="1"/>
      </w:numPr>
      <w:spacing w:after="240"/>
      <w:jc w:val="both"/>
      <w:outlineLvl w:val="4"/>
    </w:pPr>
    <w:rPr>
      <w:szCs w:val="20"/>
    </w:rPr>
  </w:style>
  <w:style w:type="paragraph" w:customStyle="1" w:styleId="BWBLevel6">
    <w:name w:val="BWBLevel6"/>
    <w:basedOn w:val="Normal"/>
    <w:rsid w:val="00F5262E"/>
    <w:pPr>
      <w:numPr>
        <w:ilvl w:val="5"/>
        <w:numId w:val="1"/>
      </w:numPr>
      <w:spacing w:after="240"/>
      <w:jc w:val="both"/>
      <w:outlineLvl w:val="5"/>
    </w:pPr>
    <w:rPr>
      <w:szCs w:val="20"/>
    </w:rPr>
  </w:style>
  <w:style w:type="paragraph" w:customStyle="1" w:styleId="BWBLevel7">
    <w:name w:val="BWBLevel7"/>
    <w:basedOn w:val="Normal"/>
    <w:rsid w:val="00F5262E"/>
    <w:pPr>
      <w:numPr>
        <w:ilvl w:val="6"/>
        <w:numId w:val="1"/>
      </w:numPr>
      <w:jc w:val="both"/>
    </w:pPr>
    <w:rPr>
      <w:szCs w:val="20"/>
    </w:rPr>
  </w:style>
  <w:style w:type="paragraph" w:customStyle="1" w:styleId="BWBLevel8">
    <w:name w:val="BWBLevel8"/>
    <w:basedOn w:val="Normal"/>
    <w:rsid w:val="00F5262E"/>
    <w:pPr>
      <w:numPr>
        <w:ilvl w:val="7"/>
        <w:numId w:val="1"/>
      </w:numPr>
      <w:spacing w:after="60"/>
      <w:jc w:val="both"/>
    </w:pPr>
    <w:rPr>
      <w:szCs w:val="20"/>
    </w:rPr>
  </w:style>
  <w:style w:type="paragraph" w:customStyle="1" w:styleId="BWBLevel9">
    <w:name w:val="BWBLevel9"/>
    <w:basedOn w:val="Normal"/>
    <w:rsid w:val="00F5262E"/>
    <w:pPr>
      <w:numPr>
        <w:ilvl w:val="8"/>
        <w:numId w:val="1"/>
      </w:numPr>
      <w:spacing w:after="60"/>
      <w:jc w:val="both"/>
    </w:pPr>
    <w:rPr>
      <w:szCs w:val="20"/>
    </w:rPr>
  </w:style>
  <w:style w:type="table" w:styleId="TableGrid">
    <w:name w:val="Table Grid"/>
    <w:basedOn w:val="TableNormal"/>
    <w:rsid w:val="00F5262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F5262E"/>
    <w:rPr>
      <w:rFonts w:cs="Times New Roman"/>
      <w:color w:val="0000FF"/>
      <w:u w:val="single"/>
    </w:rPr>
  </w:style>
  <w:style w:type="paragraph" w:styleId="BalloonText">
    <w:name w:val="Balloon Text"/>
    <w:basedOn w:val="Normal"/>
    <w:link w:val="BalloonTextChar"/>
    <w:uiPriority w:val="99"/>
    <w:semiHidden/>
    <w:rsid w:val="00042B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7402"/>
    <w:rPr>
      <w:rFonts w:ascii="Times New Roman" w:hAnsi="Times New Roman" w:cs="Times New Roman"/>
      <w:sz w:val="2"/>
      <w:lang w:eastAsia="en-US"/>
    </w:rPr>
  </w:style>
  <w:style w:type="character" w:styleId="CommentReference">
    <w:name w:val="annotation reference"/>
    <w:basedOn w:val="DefaultParagraphFont"/>
    <w:uiPriority w:val="99"/>
    <w:semiHidden/>
    <w:rsid w:val="00D839EB"/>
    <w:rPr>
      <w:rFonts w:cs="Times New Roman"/>
      <w:sz w:val="16"/>
      <w:szCs w:val="16"/>
    </w:rPr>
  </w:style>
  <w:style w:type="paragraph" w:styleId="CommentText">
    <w:name w:val="annotation text"/>
    <w:basedOn w:val="Normal"/>
    <w:link w:val="CommentTextChar"/>
    <w:uiPriority w:val="99"/>
    <w:semiHidden/>
    <w:rsid w:val="00D839EB"/>
    <w:rPr>
      <w:sz w:val="20"/>
      <w:szCs w:val="20"/>
    </w:rPr>
  </w:style>
  <w:style w:type="character" w:customStyle="1" w:styleId="CommentTextChar">
    <w:name w:val="Comment Text Char"/>
    <w:basedOn w:val="DefaultParagraphFont"/>
    <w:link w:val="CommentText"/>
    <w:uiPriority w:val="99"/>
    <w:semiHidden/>
    <w:locked/>
    <w:rsid w:val="00A87402"/>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D839EB"/>
    <w:rPr>
      <w:b/>
      <w:bCs/>
    </w:rPr>
  </w:style>
  <w:style w:type="character" w:customStyle="1" w:styleId="CommentSubjectChar">
    <w:name w:val="Comment Subject Char"/>
    <w:basedOn w:val="CommentTextChar"/>
    <w:link w:val="CommentSubject"/>
    <w:uiPriority w:val="99"/>
    <w:semiHidden/>
    <w:locked/>
    <w:rsid w:val="00A87402"/>
    <w:rPr>
      <w:rFonts w:ascii="Times New Roman" w:hAnsi="Times New Roman" w:cs="Times New Roman"/>
      <w:b/>
      <w:bCs/>
      <w:sz w:val="20"/>
      <w:szCs w:val="20"/>
      <w:lang w:eastAsia="en-US"/>
    </w:rPr>
  </w:style>
  <w:style w:type="paragraph" w:customStyle="1" w:styleId="BWBBody">
    <w:name w:val="BWBBody"/>
    <w:basedOn w:val="Normal"/>
    <w:link w:val="BWBBodyChar"/>
    <w:uiPriority w:val="99"/>
    <w:rsid w:val="004D2D7B"/>
    <w:pPr>
      <w:spacing w:before="100" w:beforeAutospacing="1" w:after="240"/>
      <w:jc w:val="both"/>
    </w:pPr>
    <w:rPr>
      <w:rFonts w:ascii="Calibri" w:eastAsia="Calibri" w:hAnsi="Calibri"/>
      <w:szCs w:val="20"/>
    </w:rPr>
  </w:style>
  <w:style w:type="character" w:customStyle="1" w:styleId="BWBBodyChar">
    <w:name w:val="BWBBody Char"/>
    <w:link w:val="BWBBody"/>
    <w:uiPriority w:val="99"/>
    <w:locked/>
    <w:rsid w:val="004D2D7B"/>
    <w:rPr>
      <w:sz w:val="24"/>
      <w:lang w:val="en-GB" w:eastAsia="en-US"/>
    </w:rPr>
  </w:style>
  <w:style w:type="paragraph" w:styleId="Header">
    <w:name w:val="header"/>
    <w:basedOn w:val="Normal"/>
    <w:link w:val="HeaderChar"/>
    <w:uiPriority w:val="99"/>
    <w:rsid w:val="00F94271"/>
    <w:pPr>
      <w:tabs>
        <w:tab w:val="center" w:pos="4153"/>
        <w:tab w:val="right" w:pos="8306"/>
      </w:tabs>
    </w:pPr>
  </w:style>
  <w:style w:type="character" w:customStyle="1" w:styleId="HeaderChar">
    <w:name w:val="Header Char"/>
    <w:basedOn w:val="DefaultParagraphFont"/>
    <w:link w:val="Header"/>
    <w:uiPriority w:val="99"/>
    <w:semiHidden/>
    <w:rsid w:val="00103BD2"/>
    <w:rPr>
      <w:rFonts w:ascii="Times New Roman" w:eastAsia="Times New Roman" w:hAnsi="Times New Roman"/>
      <w:sz w:val="24"/>
      <w:szCs w:val="24"/>
      <w:lang w:eastAsia="en-US"/>
    </w:rPr>
  </w:style>
  <w:style w:type="paragraph" w:styleId="ListParagraph">
    <w:name w:val="List Paragraph"/>
    <w:basedOn w:val="Normal"/>
    <w:uiPriority w:val="34"/>
    <w:qFormat/>
    <w:rsid w:val="00397811"/>
    <w:pPr>
      <w:ind w:left="720"/>
      <w:contextualSpacing/>
    </w:pPr>
  </w:style>
  <w:style w:type="character" w:customStyle="1" w:styleId="BWBLevel2Char">
    <w:name w:val="BWBLevel2 Char"/>
    <w:link w:val="BWBLevel2"/>
    <w:rsid w:val="008D4892"/>
    <w:rPr>
      <w:rFonts w:ascii="Times New Roman" w:eastAsia="Times New Roman" w:hAnsi="Times New Roman"/>
      <w:sz w:val="24"/>
      <w:szCs w:val="20"/>
      <w:lang w:eastAsia="en-US"/>
    </w:rPr>
  </w:style>
  <w:style w:type="character" w:styleId="UnresolvedMention">
    <w:name w:val="Unresolved Mention"/>
    <w:basedOn w:val="DefaultParagraphFont"/>
    <w:uiPriority w:val="99"/>
    <w:semiHidden/>
    <w:unhideWhenUsed/>
    <w:rsid w:val="009523FA"/>
    <w:rPr>
      <w:color w:val="605E5C"/>
      <w:shd w:val="clear" w:color="auto" w:fill="E1DFDD"/>
    </w:rPr>
  </w:style>
  <w:style w:type="paragraph" w:styleId="Revision">
    <w:name w:val="Revision"/>
    <w:hidden/>
    <w:uiPriority w:val="99"/>
    <w:semiHidden/>
    <w:rsid w:val="00FA2AF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8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basupport.members@caba.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WSTA_Live!14390526.1</documentid>
  <senderid>EZEB</senderid>
  <senderemail>B.EZE@BATESWELLS.CO.UK</senderemail>
  <lastmodified>2024-06-25T16:45:00.0000000+01:00</lastmodified>
  <database>WSTA_Live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1A2093911C4A408BDEF6410743AF99" ma:contentTypeVersion="20" ma:contentTypeDescription="Create a new document." ma:contentTypeScope="" ma:versionID="7be17d78c0f6f1d4629a88b8f221c8d6">
  <xsd:schema xmlns:xsd="http://www.w3.org/2001/XMLSchema" xmlns:xs="http://www.w3.org/2001/XMLSchema" xmlns:p="http://schemas.microsoft.com/office/2006/metadata/properties" xmlns:ns1="http://schemas.microsoft.com/sharepoint/v3" xmlns:ns2="90c7cc40-3699-40ea-a099-cae64fd34cda" xmlns:ns3="f8e3b9f2-d63c-48d5-a960-526a865b099e" targetNamespace="http://schemas.microsoft.com/office/2006/metadata/properties" ma:root="true" ma:fieldsID="c9f77fe2107041ed16c56003cba83ac6" ns1:_="" ns2:_="" ns3:_="">
    <xsd:import namespace="http://schemas.microsoft.com/sharepoint/v3"/>
    <xsd:import namespace="90c7cc40-3699-40ea-a099-cae64fd34cda"/>
    <xsd:import namespace="f8e3b9f2-d63c-48d5-a960-526a865b0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7cc40-3699-40ea-a099-cae64fd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1b07d3-23ea-4b09-bea3-e6429ad6ec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3b9f2-d63c-48d5-a960-526a865b09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848f05-4a2a-4522-b97c-f2ff6edc3850}" ma:internalName="TaxCatchAll" ma:showField="CatchAllData" ma:web="f8e3b9f2-d63c-48d5-a960-526a865b0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f8e3b9f2-d63c-48d5-a960-526a865b099e">
      <UserInfo>
        <DisplayName>Cristian Holmes</DisplayName>
        <AccountId>27</AccountId>
        <AccountType/>
      </UserInfo>
    </SharedWithUsers>
    <lcf76f155ced4ddcb4097134ff3c332f xmlns="90c7cc40-3699-40ea-a099-cae64fd34cda">
      <Terms xmlns="http://schemas.microsoft.com/office/infopath/2007/PartnerControls"/>
    </lcf76f155ced4ddcb4097134ff3c332f>
    <TaxCatchAll xmlns="f8e3b9f2-d63c-48d5-a960-526a865b099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9C11E05-7DE2-4C0E-9FC6-3C17F171F619}">
  <ds:schemaRefs>
    <ds:schemaRef ds:uri="http://www.imanage.com/work/xmlschema"/>
  </ds:schemaRefs>
</ds:datastoreItem>
</file>

<file path=customXml/itemProps2.xml><?xml version="1.0" encoding="utf-8"?>
<ds:datastoreItem xmlns:ds="http://schemas.openxmlformats.org/officeDocument/2006/customXml" ds:itemID="{0C9863B9-2E63-45D4-BE76-D5B63BA0BD5C}">
  <ds:schemaRefs>
    <ds:schemaRef ds:uri="http://schemas.microsoft.com/sharepoint/v3/contenttype/forms"/>
  </ds:schemaRefs>
</ds:datastoreItem>
</file>

<file path=customXml/itemProps3.xml><?xml version="1.0" encoding="utf-8"?>
<ds:datastoreItem xmlns:ds="http://schemas.openxmlformats.org/officeDocument/2006/customXml" ds:itemID="{E24C6135-ED32-42B7-8989-D32B05419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c7cc40-3699-40ea-a099-cae64fd34cda"/>
    <ds:schemaRef ds:uri="f8e3b9f2-d63c-48d5-a960-526a865b0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3284B-3F7B-4FD9-B711-AD4F599C1DF8}">
  <ds:schemaRefs>
    <ds:schemaRef ds:uri="http://schemas.openxmlformats.org/officeDocument/2006/bibliography"/>
  </ds:schemaRefs>
</ds:datastoreItem>
</file>

<file path=customXml/itemProps5.xml><?xml version="1.0" encoding="utf-8"?>
<ds:datastoreItem xmlns:ds="http://schemas.openxmlformats.org/officeDocument/2006/customXml" ds:itemID="{824AC0CC-0525-403D-B39D-AE0F3BFF5724}">
  <ds:schemaRefs>
    <ds:schemaRef ds:uri="http://schemas.microsoft.com/office/2006/metadata/properties"/>
    <ds:schemaRef ds:uri="http://schemas.microsoft.com/office/infopath/2007/PartnerControls"/>
    <ds:schemaRef ds:uri="f8e3b9f2-d63c-48d5-a960-526a865b099e"/>
    <ds:schemaRef ds:uri="90c7cc40-3699-40ea-a099-cae64fd34cd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Lindi Dube</dc:creator>
  <cp:lastModifiedBy>Wendy Medlicott</cp:lastModifiedBy>
  <cp:revision>2</cp:revision>
  <cp:lastPrinted>2019-03-21T15:16:00Z</cp:lastPrinted>
  <dcterms:created xsi:type="dcterms:W3CDTF">2025-07-10T09:00:00Z</dcterms:created>
  <dcterms:modified xsi:type="dcterms:W3CDTF">2025-07-10T09:00:00Z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0x010100011A2093911C4A408BDEF6410743AF99</vt:lpwstr>
  </property>
  <property fmtid="{D5CDD505-2E9C-101B-9397-08002B2CF9AE}" pid="3" name="Order">
    <vt:r8>4275000</vt:r8>
  </property>
  <property fmtid="{D5CDD505-2E9C-101B-9397-08002B2CF9AE}" pid="4" name="MediaServiceImageTags">
    <vt:lpwstr/>
  </property>
</Properties>
</file>